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6804"/>
        <w:gridCol w:w="17"/>
      </w:tblGrid>
      <w:tr w:rsidR="00FB1111" w:rsidRPr="00B270E7" w:rsidTr="006C76F1">
        <w:trPr>
          <w:trHeight w:val="426"/>
        </w:trPr>
        <w:tc>
          <w:tcPr>
            <w:tcW w:w="10365" w:type="dxa"/>
            <w:gridSpan w:val="3"/>
          </w:tcPr>
          <w:p w:rsidR="00FB1111" w:rsidRPr="00B270E7" w:rsidRDefault="00FB1111" w:rsidP="00FB1111">
            <w:pPr>
              <w:jc w:val="center"/>
              <w:rPr>
                <w:szCs w:val="24"/>
                <w:lang w:val="en-US"/>
              </w:rPr>
            </w:pPr>
            <w:r w:rsidRPr="00B270E7">
              <w:rPr>
                <w:b/>
              </w:rPr>
              <w:t>ООО «</w:t>
            </w:r>
            <w:r>
              <w:rPr>
                <w:b/>
              </w:rPr>
              <w:t>Вэдекс</w:t>
            </w:r>
            <w:r w:rsidRPr="00B270E7">
              <w:rPr>
                <w:b/>
              </w:rPr>
              <w:t>»</w:t>
            </w:r>
          </w:p>
        </w:tc>
      </w:tr>
      <w:tr w:rsidR="00FB1111" w:rsidRPr="00B270E7" w:rsidTr="006C76F1"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b/>
              </w:rPr>
            </w:pPr>
          </w:p>
        </w:tc>
      </w:tr>
      <w:tr w:rsidR="00FB1111" w:rsidRPr="00B270E7" w:rsidTr="006C76F1">
        <w:trPr>
          <w:gridAfter w:val="1"/>
          <w:wAfter w:w="17" w:type="dxa"/>
        </w:trPr>
        <w:tc>
          <w:tcPr>
            <w:tcW w:w="3544" w:type="dxa"/>
          </w:tcPr>
          <w:p w:rsidR="00FB1111" w:rsidRPr="00B270E7" w:rsidRDefault="00FB1111" w:rsidP="006C76F1"/>
        </w:tc>
        <w:tc>
          <w:tcPr>
            <w:tcW w:w="6804" w:type="dxa"/>
          </w:tcPr>
          <w:p w:rsidR="00FB1111" w:rsidRPr="00B270E7" w:rsidRDefault="00FB1111" w:rsidP="006C76F1"/>
        </w:tc>
      </w:tr>
      <w:tr w:rsidR="00FB1111" w:rsidRPr="00B270E7" w:rsidTr="006C76F1">
        <w:trPr>
          <w:trHeight w:val="2359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snapToGrid w:val="0"/>
              </w:rPr>
            </w:pPr>
          </w:p>
        </w:tc>
      </w:tr>
      <w:tr w:rsidR="00FB1111" w:rsidRPr="00B270E7" w:rsidTr="006C76F1">
        <w:trPr>
          <w:trHeight w:val="896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rPr>
                <w:b/>
              </w:rPr>
            </w:pPr>
          </w:p>
        </w:tc>
      </w:tr>
      <w:tr w:rsidR="00FB1111" w:rsidRPr="00B270E7" w:rsidTr="006C76F1">
        <w:trPr>
          <w:trHeight w:val="737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b/>
                <w:sz w:val="36"/>
                <w:szCs w:val="36"/>
              </w:rPr>
            </w:pPr>
            <w:r w:rsidRPr="00B270E7">
              <w:rPr>
                <w:b/>
                <w:sz w:val="36"/>
                <w:szCs w:val="36"/>
              </w:rPr>
              <w:t xml:space="preserve">ПРОГРАММНОЕ ОБЕСПЕЧЕНИЕ </w:t>
            </w:r>
          </w:p>
          <w:p w:rsidR="00FB1111" w:rsidRPr="00B270E7" w:rsidRDefault="00FB1111" w:rsidP="00FB1111">
            <w:pPr>
              <w:jc w:val="center"/>
              <w:rPr>
                <w:b/>
                <w:sz w:val="28"/>
                <w:szCs w:val="28"/>
              </w:rPr>
            </w:pPr>
            <w:r w:rsidRPr="00B270E7">
              <w:rPr>
                <w:b/>
                <w:sz w:val="36"/>
                <w:szCs w:val="36"/>
              </w:rPr>
              <w:t>«</w:t>
            </w:r>
            <w:r>
              <w:rPr>
                <w:b/>
                <w:sz w:val="36"/>
                <w:szCs w:val="36"/>
              </w:rPr>
              <w:t>Оформление таможенных деклараций</w:t>
            </w:r>
            <w:r w:rsidRPr="00B270E7">
              <w:rPr>
                <w:b/>
                <w:sz w:val="36"/>
                <w:szCs w:val="36"/>
              </w:rPr>
              <w:t>»</w:t>
            </w:r>
            <w:r w:rsidRPr="00B270E7">
              <w:rPr>
                <w:b/>
                <w:sz w:val="28"/>
              </w:rPr>
              <w:t xml:space="preserve"> </w:t>
            </w:r>
          </w:p>
        </w:tc>
      </w:tr>
      <w:tr w:rsidR="00FB1111" w:rsidRPr="00B270E7" w:rsidTr="006C76F1">
        <w:trPr>
          <w:trHeight w:val="776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  <w:r w:rsidRPr="00B270E7">
              <w:rPr>
                <w:sz w:val="36"/>
                <w:szCs w:val="36"/>
              </w:rPr>
              <w:t>Описание жизненного цикла</w:t>
            </w:r>
          </w:p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</w:tc>
      </w:tr>
      <w:tr w:rsidR="00FB1111" w:rsidRPr="00B270E7" w:rsidTr="006C76F1">
        <w:trPr>
          <w:trHeight w:val="764"/>
        </w:trPr>
        <w:tc>
          <w:tcPr>
            <w:tcW w:w="10365" w:type="dxa"/>
            <w:gridSpan w:val="3"/>
          </w:tcPr>
          <w:p w:rsidR="00FB1111" w:rsidRPr="00B270E7" w:rsidRDefault="00FB1111" w:rsidP="006C76F1">
            <w:pPr>
              <w:jc w:val="center"/>
              <w:rPr>
                <w:sz w:val="36"/>
                <w:szCs w:val="36"/>
              </w:rPr>
            </w:pPr>
          </w:p>
        </w:tc>
      </w:tr>
      <w:tr w:rsidR="00FB1111" w:rsidRPr="00B270E7" w:rsidTr="006C76F1">
        <w:tc>
          <w:tcPr>
            <w:tcW w:w="10365" w:type="dxa"/>
            <w:gridSpan w:val="3"/>
          </w:tcPr>
          <w:p w:rsidR="00FB1111" w:rsidRPr="00B270E7" w:rsidRDefault="00FB1111" w:rsidP="00FB1111">
            <w:pPr>
              <w:jc w:val="center"/>
              <w:rPr>
                <w:sz w:val="28"/>
                <w:szCs w:val="28"/>
              </w:rPr>
            </w:pPr>
            <w:r w:rsidRPr="00B270E7">
              <w:rPr>
                <w:sz w:val="28"/>
                <w:szCs w:val="28"/>
              </w:rPr>
              <w:t xml:space="preserve">Листов </w:t>
            </w:r>
            <w:r w:rsidR="00FE47D5">
              <w:rPr>
                <w:sz w:val="28"/>
                <w:szCs w:val="28"/>
              </w:rPr>
              <w:t>18</w:t>
            </w:r>
          </w:p>
        </w:tc>
      </w:tr>
    </w:tbl>
    <w:p w:rsidR="00FB1111" w:rsidRPr="00B270E7" w:rsidRDefault="00FB1111" w:rsidP="00FB1111">
      <w:pPr>
        <w:pStyle w:val="-1"/>
      </w:pPr>
      <w:r w:rsidRPr="00B270E7">
        <w:lastRenderedPageBreak/>
        <w:t>Аннотация</w:t>
      </w:r>
    </w:p>
    <w:p w:rsidR="00FB1111" w:rsidRDefault="00FB1111" w:rsidP="00FB1111">
      <w:pPr>
        <w:pStyle w:val="-4"/>
      </w:pPr>
      <w:r w:rsidRPr="00B270E7">
        <w:t xml:space="preserve">Документ содержит описание жизненного цикла </w:t>
      </w:r>
      <w:r>
        <w:t xml:space="preserve">(далее – ЖЦ) </w:t>
      </w:r>
      <w:r w:rsidRPr="00B270E7">
        <w:t xml:space="preserve">программного обеспечения </w:t>
      </w:r>
      <w:r>
        <w:t>«Оформление таможенных деклараций»</w:t>
      </w:r>
      <w:r w:rsidRPr="00B270E7">
        <w:t xml:space="preserve"> (далее – Система)</w:t>
      </w:r>
      <w:r>
        <w:t xml:space="preserve"> и </w:t>
      </w:r>
      <w:r w:rsidRPr="003E0415">
        <w:t xml:space="preserve">содержит сведения о </w:t>
      </w:r>
      <w:r>
        <w:t xml:space="preserve">процессах разработки и </w:t>
      </w:r>
      <w:r w:rsidRPr="003E0415">
        <w:t>устранени</w:t>
      </w:r>
      <w:r>
        <w:t>я</w:t>
      </w:r>
      <w:r w:rsidRPr="003E0415">
        <w:t xml:space="preserve"> неисправностей, выявленных в ходе эксплуатации программного обеспечения, </w:t>
      </w:r>
      <w:r>
        <w:t xml:space="preserve">сведения о </w:t>
      </w:r>
      <w:r w:rsidRPr="003E0415">
        <w:t>совершенствовани</w:t>
      </w:r>
      <w:r>
        <w:t>и программного обеспечения</w:t>
      </w:r>
      <w:r w:rsidRPr="003E0415">
        <w:t xml:space="preserve">, а также информацию о персонале, необходимом для обеспечения его </w:t>
      </w:r>
      <w:r>
        <w:t xml:space="preserve">разработки, совершенствования и </w:t>
      </w:r>
      <w:r w:rsidRPr="003E0415">
        <w:t>поддержки</w:t>
      </w:r>
      <w:r>
        <w:t>.</w:t>
      </w:r>
    </w:p>
    <w:p w:rsidR="00FB1111" w:rsidRPr="00B270E7" w:rsidRDefault="00FB1111" w:rsidP="00FB1111">
      <w:pPr>
        <w:pStyle w:val="-4"/>
      </w:pPr>
      <w:r w:rsidRPr="00B270E7">
        <w:t>Документ разработан с учетом требований следующих нормативных документов: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57098-2016 Системная и программная инженерия. Управление жизненным циклом. Руководство для описания процесса;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57193-2016 Системная и программная инженерия. Процессы жизненного цикла систем;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ИСО</w:t>
      </w:r>
      <w:r w:rsidRPr="003E0415">
        <w:t>/</w:t>
      </w:r>
      <w:r w:rsidRPr="00B270E7">
        <w:t>МЭК 12207-2010 Информационная технология. Системная и программная инженерия. Процессы жизненного цикла программных средств;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Р ИСО/МЭК 14764-2002 Информационная технология. Сопровождение программных средств;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19.105-78 Общие требования к программным документам;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ГОСТ 34.601-90 Автоматизированные системы. Стадии создания.</w:t>
      </w:r>
    </w:p>
    <w:p w:rsidR="00FB1111" w:rsidRPr="00B270E7" w:rsidRDefault="00FB1111" w:rsidP="00FB1111">
      <w:pPr>
        <w:pStyle w:val="-4"/>
      </w:pPr>
    </w:p>
    <w:p w:rsidR="00FB1111" w:rsidRPr="00B270E7" w:rsidRDefault="00FB1111" w:rsidP="00FB1111">
      <w:pPr>
        <w:pStyle w:val="-1"/>
      </w:pPr>
      <w:bookmarkStart w:id="0" w:name="_Hlk63951933"/>
      <w:r w:rsidRPr="00B270E7">
        <w:lastRenderedPageBreak/>
        <w:t>Содержание</w:t>
      </w:r>
    </w:p>
    <w:p w:rsidR="00FE47D5" w:rsidRDefault="00FB1111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70E7">
        <w:fldChar w:fldCharType="begin"/>
      </w:r>
      <w:r w:rsidRPr="00B270E7">
        <w:instrText xml:space="preserve"> TOC \o "1-3" \h \z \u </w:instrText>
      </w:r>
      <w:r w:rsidRPr="00B270E7">
        <w:fldChar w:fldCharType="separate"/>
      </w:r>
      <w:hyperlink w:anchor="_Toc118306888" w:history="1">
        <w:r w:rsidR="00FE47D5" w:rsidRPr="004C0BAE">
          <w:rPr>
            <w:rStyle w:val="a9"/>
            <w:noProof/>
          </w:rPr>
          <w:t>1. Общие сведения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_Toc118306888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89" w:history="1">
        <w:r w:rsidR="00FE47D5" w:rsidRPr="004C0BAE">
          <w:rPr>
            <w:rStyle w:val="a9"/>
            <w:noProof/>
          </w:rPr>
          <w:t>1.1. Наименование программы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_Toc118306889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0" w:history="1">
        <w:r w:rsidR="00FE47D5" w:rsidRPr="004C0BAE">
          <w:rPr>
            <w:rStyle w:val="a9"/>
            <w:noProof/>
          </w:rPr>
          <w:t>1.2. Особенности применения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_Toc118306890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1" w:history="1">
        <w:r w:rsidR="00FE47D5" w:rsidRPr="004C0BAE">
          <w:rPr>
            <w:rStyle w:val="a9"/>
            <w:noProof/>
          </w:rPr>
          <w:t>1.3. Назначение программы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_Toc118306891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2" w:history="1">
        <w:r w:rsidR="00FE47D5" w:rsidRPr="004C0BAE">
          <w:rPr>
            <w:rStyle w:val="a9"/>
            <w:noProof/>
          </w:rPr>
          <w:t>1.3.1. Функциональное назначение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_Toc118306892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1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3" w:history="1">
        <w:r w:rsidR="00FE47D5" w:rsidRPr="004C0BAE">
          <w:rPr>
            <w:rStyle w:val="a9"/>
            <w:noProof/>
          </w:rPr>
          <w:t>2. Жизненный цикл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_Toc118306893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6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4" w:history="1">
        <w:r w:rsidR="00FE47D5" w:rsidRPr="004C0BAE">
          <w:rPr>
            <w:rStyle w:val="a9"/>
            <w:noProof/>
          </w:rPr>
          <w:t>2.1. Стадии и процессы жизненного цикла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_Toc118306894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6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5" w:history="1">
        <w:r w:rsidR="00FE47D5" w:rsidRPr="004C0BAE">
          <w:rPr>
            <w:rStyle w:val="a9"/>
            <w:noProof/>
          </w:rPr>
          <w:t>2.2. Стадия «Разработка»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_Toc118306895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8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6" w:history="1">
        <w:r w:rsidR="00FE47D5" w:rsidRPr="004C0BAE">
          <w:rPr>
            <w:rStyle w:val="a9"/>
            <w:noProof/>
          </w:rPr>
          <w:t>2.2.1. Общие сведения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_Toc118306896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8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7" w:history="1">
        <w:r w:rsidR="00FE47D5" w:rsidRPr="004C0BAE">
          <w:rPr>
            <w:rStyle w:val="a9"/>
            <w:noProof/>
          </w:rPr>
          <w:t>2.2.2. Процессы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_Toc118306897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10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8" w:history="1">
        <w:r w:rsidR="00FE47D5" w:rsidRPr="004C0BAE">
          <w:rPr>
            <w:rStyle w:val="a9"/>
            <w:noProof/>
          </w:rPr>
          <w:t>2.2.3. Методы и средства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_Toc118306898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13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899" w:history="1">
        <w:r w:rsidR="00FE47D5" w:rsidRPr="004C0BAE">
          <w:rPr>
            <w:rStyle w:val="a9"/>
            <w:noProof/>
          </w:rPr>
          <w:t>2.2.4. Персонал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_Toc118306899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13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0" w:history="1">
        <w:r w:rsidR="00FE47D5" w:rsidRPr="004C0BAE">
          <w:rPr>
            <w:rStyle w:val="a9"/>
            <w:noProof/>
          </w:rPr>
          <w:t>2.3. Стадия «Производство»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_Toc118306900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1" w:history="1">
        <w:r w:rsidR="00FE47D5" w:rsidRPr="004C0BAE">
          <w:rPr>
            <w:rStyle w:val="a9"/>
            <w:noProof/>
          </w:rPr>
          <w:t>2.4. Стадия «Поддержка»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_Toc118306901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2" w:history="1">
        <w:r w:rsidR="00FE47D5" w:rsidRPr="004C0BAE">
          <w:rPr>
            <w:rStyle w:val="a9"/>
            <w:noProof/>
          </w:rPr>
          <w:t>2.4.1. Общие сведения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_Toc118306902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14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3" w:history="1">
        <w:r w:rsidR="00FE47D5" w:rsidRPr="004C0BAE">
          <w:rPr>
            <w:rStyle w:val="a9"/>
            <w:noProof/>
          </w:rPr>
          <w:t>2.4.2. Процессы поддержки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_Toc118306903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15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4" w:history="1">
        <w:r w:rsidR="00FE47D5" w:rsidRPr="004C0BAE">
          <w:rPr>
            <w:rStyle w:val="a9"/>
            <w:noProof/>
          </w:rPr>
          <w:t>2.4.3. Процесс менеджмента документации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_Toc118306904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15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5" w:history="1">
        <w:r w:rsidR="00FE47D5" w:rsidRPr="004C0BAE">
          <w:rPr>
            <w:rStyle w:val="a9"/>
            <w:noProof/>
          </w:rPr>
          <w:t>2.4.4. Процесс менеджмента конфигурации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_Toc118306905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15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6" w:history="1">
        <w:r w:rsidR="00FE47D5" w:rsidRPr="004C0BAE">
          <w:rPr>
            <w:rStyle w:val="a9"/>
            <w:noProof/>
          </w:rPr>
          <w:t>2.4.5. Процесс верификации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_Toc118306906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16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7" w:history="1">
        <w:r w:rsidR="00FE47D5" w:rsidRPr="004C0BAE">
          <w:rPr>
            <w:rStyle w:val="a9"/>
            <w:noProof/>
          </w:rPr>
          <w:t>2.4.6. Процесс решения проблем и совершенствования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_Toc118306907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16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8" w:history="1">
        <w:r w:rsidR="00FE47D5" w:rsidRPr="004C0BAE">
          <w:rPr>
            <w:rStyle w:val="a9"/>
            <w:noProof/>
          </w:rPr>
          <w:t>2.4.7. Методы и средства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_Toc118306908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18</w:t>
        </w:r>
        <w:r w:rsidR="00FE47D5">
          <w:rPr>
            <w:noProof/>
            <w:webHidden/>
          </w:rPr>
          <w:fldChar w:fldCharType="end"/>
        </w:r>
      </w:hyperlink>
    </w:p>
    <w:p w:rsidR="00FE47D5" w:rsidRDefault="00CE76F8">
      <w:pPr>
        <w:pStyle w:val="36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306909" w:history="1">
        <w:r w:rsidR="00FE47D5" w:rsidRPr="004C0BAE">
          <w:rPr>
            <w:rStyle w:val="a9"/>
            <w:noProof/>
          </w:rPr>
          <w:t>2.4.8. Персонал</w:t>
        </w:r>
        <w:r w:rsidR="00FE47D5">
          <w:rPr>
            <w:noProof/>
            <w:webHidden/>
          </w:rPr>
          <w:tab/>
        </w:r>
        <w:r w:rsidR="00FE47D5">
          <w:rPr>
            <w:noProof/>
            <w:webHidden/>
          </w:rPr>
          <w:fldChar w:fldCharType="begin"/>
        </w:r>
        <w:r w:rsidR="00FE47D5">
          <w:rPr>
            <w:noProof/>
            <w:webHidden/>
          </w:rPr>
          <w:instrText xml:space="preserve"> PAGEREF _Toc118306909 \h </w:instrText>
        </w:r>
        <w:r w:rsidR="00FE47D5">
          <w:rPr>
            <w:noProof/>
            <w:webHidden/>
          </w:rPr>
        </w:r>
        <w:r w:rsidR="00FE47D5">
          <w:rPr>
            <w:noProof/>
            <w:webHidden/>
          </w:rPr>
          <w:fldChar w:fldCharType="separate"/>
        </w:r>
        <w:r w:rsidR="00FE47D5">
          <w:rPr>
            <w:noProof/>
            <w:webHidden/>
          </w:rPr>
          <w:t>18</w:t>
        </w:r>
        <w:r w:rsidR="00FE47D5">
          <w:rPr>
            <w:noProof/>
            <w:webHidden/>
          </w:rPr>
          <w:fldChar w:fldCharType="end"/>
        </w:r>
      </w:hyperlink>
    </w:p>
    <w:p w:rsidR="00FB1111" w:rsidRPr="00A2351A" w:rsidRDefault="00FB1111" w:rsidP="00FB1111">
      <w:pPr>
        <w:pStyle w:val="13"/>
        <w:rPr>
          <w:rStyle w:val="a9"/>
        </w:rPr>
      </w:pPr>
      <w:r w:rsidRPr="00B270E7">
        <w:fldChar w:fldCharType="end"/>
      </w:r>
      <w:bookmarkEnd w:id="0"/>
    </w:p>
    <w:p w:rsidR="00FB1111" w:rsidRDefault="00FB1111" w:rsidP="00FB1111">
      <w:pPr>
        <w:rPr>
          <w:b/>
          <w:bCs/>
        </w:rPr>
      </w:pPr>
    </w:p>
    <w:p w:rsidR="00FB1111" w:rsidRPr="00DB453C" w:rsidRDefault="00FB1111" w:rsidP="00FB1111"/>
    <w:p w:rsidR="00FB1111" w:rsidRDefault="00FB1111" w:rsidP="00FB1111">
      <w:pPr>
        <w:rPr>
          <w:b/>
          <w:bCs/>
        </w:rPr>
      </w:pPr>
    </w:p>
    <w:p w:rsidR="00FB1111" w:rsidRPr="00DB453C" w:rsidRDefault="00FB1111" w:rsidP="00FE47D5">
      <w:pPr>
        <w:tabs>
          <w:tab w:val="left" w:pos="3840"/>
          <w:tab w:val="left" w:pos="4384"/>
        </w:tabs>
      </w:pPr>
      <w:r>
        <w:tab/>
      </w:r>
      <w:r w:rsidR="00FE47D5">
        <w:tab/>
      </w:r>
    </w:p>
    <w:p w:rsidR="00FB1111" w:rsidRPr="00B270E7" w:rsidRDefault="00FB1111" w:rsidP="00FB1111">
      <w:pPr>
        <w:pStyle w:val="10"/>
      </w:pPr>
      <w:bookmarkStart w:id="1" w:name="_Toc66281844"/>
      <w:bookmarkStart w:id="2" w:name="_Toc118306888"/>
      <w:r w:rsidRPr="00B270E7">
        <w:lastRenderedPageBreak/>
        <w:t>Общие сведения</w:t>
      </w:r>
      <w:bookmarkEnd w:id="1"/>
      <w:bookmarkEnd w:id="2"/>
    </w:p>
    <w:p w:rsidR="00FB1111" w:rsidRPr="00B270E7" w:rsidRDefault="00FB1111" w:rsidP="00FB1111">
      <w:pPr>
        <w:pStyle w:val="20"/>
      </w:pPr>
      <w:bookmarkStart w:id="3" w:name="_Toc16794465"/>
      <w:bookmarkStart w:id="4" w:name="_Toc66281845"/>
      <w:bookmarkStart w:id="5" w:name="_Toc118306889"/>
      <w:r w:rsidRPr="00B270E7">
        <w:t>Наименование программы</w:t>
      </w:r>
      <w:bookmarkEnd w:id="3"/>
      <w:bookmarkEnd w:id="4"/>
      <w:bookmarkEnd w:id="5"/>
    </w:p>
    <w:p w:rsidR="00FB1111" w:rsidRPr="00D0283B" w:rsidRDefault="00FB1111" w:rsidP="00FB1111">
      <w:pPr>
        <w:pStyle w:val="-4"/>
      </w:pPr>
      <w:bookmarkStart w:id="6" w:name="_Toc66281846"/>
      <w:bookmarkStart w:id="7" w:name="_Toc16794467"/>
      <w:r w:rsidRPr="00D0283B">
        <w:t>Полное наименование программы: “Программное обеспечение «</w:t>
      </w:r>
      <w:r>
        <w:t>Оформление таможенных деклараций»”.</w:t>
      </w:r>
    </w:p>
    <w:p w:rsidR="00FB1111" w:rsidRPr="00D0283B" w:rsidRDefault="00FB1111" w:rsidP="00FB1111">
      <w:pPr>
        <w:pStyle w:val="-4"/>
      </w:pPr>
      <w:r w:rsidRPr="00D0283B">
        <w:t>Сокращенное наименование программы: «</w:t>
      </w:r>
      <w:r>
        <w:t>Оформление таможенных деклараций</w:t>
      </w:r>
      <w:r w:rsidRPr="00D0283B">
        <w:t>». В рамках настоящего документа употребляется также термин «Система».</w:t>
      </w:r>
    </w:p>
    <w:p w:rsidR="00FB1111" w:rsidRPr="00D0283B" w:rsidRDefault="00FB1111" w:rsidP="00FB1111">
      <w:pPr>
        <w:pStyle w:val="-4"/>
      </w:pPr>
      <w:r w:rsidRPr="00D0283B">
        <w:t>Программное обеспечение «</w:t>
      </w:r>
      <w:r>
        <w:t>Оформление таможенных деклараций</w:t>
      </w:r>
      <w:r w:rsidRPr="00D0283B">
        <w:t>»</w:t>
      </w:r>
      <w:r>
        <w:t xml:space="preserve"> </w:t>
      </w:r>
      <w:r w:rsidRPr="00D0283B">
        <w:t>– это российское программное обеспечение, организация-разработчик: ООО «</w:t>
      </w:r>
      <w:r>
        <w:t>Вэдекс</w:t>
      </w:r>
      <w:r w:rsidRPr="00D0283B">
        <w:t xml:space="preserve">». </w:t>
      </w:r>
    </w:p>
    <w:p w:rsidR="00FB1111" w:rsidRPr="009543AE" w:rsidRDefault="00FB1111" w:rsidP="00FB1111">
      <w:pPr>
        <w:pStyle w:val="-4"/>
      </w:pPr>
      <w:r w:rsidRPr="00D0283B">
        <w:t xml:space="preserve">Сайт организации-разработчика: </w:t>
      </w:r>
      <w:hyperlink r:id="rId7" w:history="1">
        <w:r w:rsidR="004C5F42" w:rsidRPr="003811EF">
          <w:rPr>
            <w:rStyle w:val="a9"/>
          </w:rPr>
          <w:t>http://</w:t>
        </w:r>
        <w:r w:rsidR="004C5F42" w:rsidRPr="003811EF">
          <w:rPr>
            <w:rStyle w:val="a9"/>
            <w:lang w:val="en-US"/>
          </w:rPr>
          <w:t>it</w:t>
        </w:r>
        <w:r w:rsidR="004C5F42" w:rsidRPr="003811EF">
          <w:rPr>
            <w:rStyle w:val="a9"/>
          </w:rPr>
          <w:t>.</w:t>
        </w:r>
        <w:r w:rsidR="004C5F42" w:rsidRPr="003811EF">
          <w:rPr>
            <w:rStyle w:val="a9"/>
            <w:lang w:val="en-US"/>
          </w:rPr>
          <w:t>vedexx</w:t>
        </w:r>
        <w:r w:rsidR="004C5F42" w:rsidRPr="003811EF">
          <w:rPr>
            <w:rStyle w:val="a9"/>
          </w:rPr>
          <w:t>.</w:t>
        </w:r>
        <w:r w:rsidR="004C5F42" w:rsidRPr="003811EF">
          <w:rPr>
            <w:rStyle w:val="a9"/>
            <w:lang w:val="en-US"/>
          </w:rPr>
          <w:t>ru</w:t>
        </w:r>
      </w:hyperlink>
    </w:p>
    <w:p w:rsidR="00FB1111" w:rsidRDefault="00FB1111" w:rsidP="00FB1111">
      <w:pPr>
        <w:pStyle w:val="-4"/>
      </w:pPr>
      <w:r w:rsidRPr="009543AE">
        <w:t>Организация-правообладатель: ООО «</w:t>
      </w:r>
      <w:r>
        <w:t>Вэдекс</w:t>
      </w:r>
      <w:r w:rsidRPr="009543AE">
        <w:t>».</w:t>
      </w:r>
    </w:p>
    <w:p w:rsidR="00FB1111" w:rsidRPr="003E0415" w:rsidRDefault="00FB1111" w:rsidP="00FB1111">
      <w:pPr>
        <w:pStyle w:val="20"/>
      </w:pPr>
      <w:bookmarkStart w:id="8" w:name="_Toc69087225"/>
      <w:bookmarkStart w:id="9" w:name="_Toc69124169"/>
      <w:bookmarkStart w:id="10" w:name="_Toc69130805"/>
      <w:bookmarkStart w:id="11" w:name="_Toc118306890"/>
      <w:r w:rsidRPr="003E0415">
        <w:t>Особенности применения</w:t>
      </w:r>
      <w:bookmarkEnd w:id="8"/>
      <w:bookmarkEnd w:id="9"/>
      <w:bookmarkEnd w:id="10"/>
      <w:bookmarkEnd w:id="11"/>
    </w:p>
    <w:p w:rsidR="00FB1111" w:rsidRPr="003E0415" w:rsidRDefault="00FB1111" w:rsidP="00FB1111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  <w:rPr>
          <w:szCs w:val="24"/>
        </w:rPr>
      </w:pPr>
      <w:r>
        <w:t>Система позволяет пользователю организовать рабочий процесс по подготовке таможенных деклараций на товары.</w:t>
      </w:r>
      <w:r>
        <w:rPr>
          <w:szCs w:val="24"/>
        </w:rPr>
        <w:t xml:space="preserve"> </w:t>
      </w:r>
      <w:r>
        <w:t>Пользователями являются: физическое или юридическое лицо, оказывающее услуги по подготовке таможенных деклараций на товары.</w:t>
      </w:r>
      <w:r>
        <w:rPr>
          <w:szCs w:val="24"/>
        </w:rPr>
        <w:t xml:space="preserve"> </w:t>
      </w:r>
      <w:r>
        <w:t>Пользователь должен иметь опыт работы с операционной системой MS Windows, навык работы в сети Интернет с помощью современных веб-браузеров, а также обладать знаниями в области Таможенного законодательства Евразийского экономического союза и законодательства РФ.</w:t>
      </w:r>
    </w:p>
    <w:p w:rsidR="00FB1111" w:rsidRPr="00B270E7" w:rsidRDefault="00FB1111" w:rsidP="00FB1111">
      <w:pPr>
        <w:pStyle w:val="20"/>
      </w:pPr>
      <w:bookmarkStart w:id="12" w:name="_Toc118306891"/>
      <w:r w:rsidRPr="00B270E7">
        <w:t>Назначение программы</w:t>
      </w:r>
      <w:bookmarkEnd w:id="6"/>
      <w:bookmarkEnd w:id="12"/>
      <w:r w:rsidRPr="00B270E7">
        <w:t xml:space="preserve"> </w:t>
      </w:r>
      <w:bookmarkEnd w:id="7"/>
    </w:p>
    <w:p w:rsidR="00FB1111" w:rsidRPr="00B270E7" w:rsidRDefault="00FB1111" w:rsidP="00FB1111">
      <w:pPr>
        <w:pStyle w:val="30"/>
      </w:pPr>
      <w:bookmarkStart w:id="13" w:name="_Toc118306892"/>
      <w:r w:rsidRPr="00B270E7">
        <w:t>Функциональное назначение</w:t>
      </w:r>
      <w:bookmarkEnd w:id="13"/>
    </w:p>
    <w:p w:rsidR="00FB1111" w:rsidRDefault="00FB1111" w:rsidP="00FB1111">
      <w:pPr>
        <w:pStyle w:val="-4"/>
      </w:pPr>
      <w:r>
        <w:t>Система предоставляет пользователю следующие возможности:</w:t>
      </w:r>
    </w:p>
    <w:p w:rsidR="00FB1111" w:rsidRDefault="00FB1111" w:rsidP="00FB1111">
      <w:pPr>
        <w:pStyle w:val="-4"/>
      </w:pPr>
      <w:r>
        <w:t>- получать справочную информацию: инструкцию к личному кабинету, памятки по р</w:t>
      </w:r>
      <w:r w:rsidR="001C07D5">
        <w:t>аботе со специализированным программным обеспечением</w:t>
      </w:r>
      <w:r>
        <w:t xml:space="preserve"> «СТМ», «Альта ГТД»;</w:t>
      </w:r>
    </w:p>
    <w:p w:rsidR="00FB1111" w:rsidRDefault="00FB1111" w:rsidP="00FB1111">
      <w:pPr>
        <w:pStyle w:val="-4"/>
      </w:pPr>
      <w:r>
        <w:t>- осуществлять взаимодейст</w:t>
      </w:r>
      <w:r w:rsidR="001C07D5">
        <w:t xml:space="preserve">вие с контрагентом: запрашивать и </w:t>
      </w:r>
      <w:r>
        <w:t>получать информацию по заявкам в работе;</w:t>
      </w:r>
    </w:p>
    <w:p w:rsidR="00FB1111" w:rsidRDefault="00FB1111" w:rsidP="00FB1111">
      <w:pPr>
        <w:pStyle w:val="-4"/>
      </w:pPr>
      <w:r>
        <w:t>- работать с заявками на подготовку таможенных деклараций: осуществлять выбор/принятие заявок заказчика в работу или отказ, отправлять выполненную заявку на проверку заказчику, сортировать содержимое таблиц по заявкам, фильтровать содержимое таблиц по заявкам, выполнять поиск по заявкам;</w:t>
      </w:r>
    </w:p>
    <w:p w:rsidR="00FB1111" w:rsidRDefault="00FB1111" w:rsidP="00FB1111">
      <w:pPr>
        <w:pStyle w:val="-4"/>
      </w:pPr>
      <w:r>
        <w:lastRenderedPageBreak/>
        <w:t>- получать доступ к документации по заявкам в работе;</w:t>
      </w:r>
    </w:p>
    <w:p w:rsidR="00FB1111" w:rsidRDefault="00FB1111" w:rsidP="00FB1111">
      <w:pPr>
        <w:pStyle w:val="-4"/>
      </w:pPr>
      <w:r>
        <w:t xml:space="preserve">- устанавливать режим занятости; </w:t>
      </w:r>
    </w:p>
    <w:p w:rsidR="00FB1111" w:rsidRDefault="00FB1111" w:rsidP="00FB1111">
      <w:pPr>
        <w:pStyle w:val="-4"/>
      </w:pPr>
      <w:r>
        <w:t xml:space="preserve">- загружать документы; </w:t>
      </w:r>
    </w:p>
    <w:p w:rsidR="00FB1111" w:rsidRDefault="00FB1111" w:rsidP="00FB1111">
      <w:pPr>
        <w:pStyle w:val="-4"/>
      </w:pPr>
      <w:r>
        <w:t>- формировать документы для бухгалтерского учета.</w:t>
      </w:r>
    </w:p>
    <w:p w:rsidR="00FB1111" w:rsidRPr="00B270E7" w:rsidRDefault="00FB1111" w:rsidP="00FB1111">
      <w:pPr>
        <w:pStyle w:val="-4"/>
      </w:pPr>
    </w:p>
    <w:p w:rsidR="00FB1111" w:rsidRPr="00B270E7" w:rsidRDefault="00FB1111" w:rsidP="00FB1111">
      <w:pPr>
        <w:pStyle w:val="10"/>
      </w:pPr>
      <w:bookmarkStart w:id="14" w:name="_Toc66281847"/>
      <w:bookmarkStart w:id="15" w:name="_Toc118306893"/>
      <w:r w:rsidRPr="00B270E7">
        <w:lastRenderedPageBreak/>
        <w:t>Жизненный цикл</w:t>
      </w:r>
      <w:bookmarkEnd w:id="14"/>
      <w:bookmarkEnd w:id="15"/>
    </w:p>
    <w:p w:rsidR="00FB1111" w:rsidRPr="00B270E7" w:rsidRDefault="00FB1111" w:rsidP="00FB1111">
      <w:pPr>
        <w:pStyle w:val="20"/>
      </w:pPr>
      <w:bookmarkStart w:id="16" w:name="_Toc118306894"/>
      <w:bookmarkStart w:id="17" w:name="_Hlk63854371"/>
      <w:r w:rsidRPr="00B270E7">
        <w:t>Стадии и процессы жизненного цикла</w:t>
      </w:r>
      <w:bookmarkEnd w:id="16"/>
    </w:p>
    <w:bookmarkEnd w:id="17"/>
    <w:p w:rsidR="00FB1111" w:rsidRPr="00B270E7" w:rsidRDefault="00FB1111" w:rsidP="00FB1111">
      <w:pPr>
        <w:pStyle w:val="-4"/>
      </w:pPr>
      <w:r>
        <w:t>С</w:t>
      </w:r>
      <w:r w:rsidRPr="00B270E7">
        <w:t xml:space="preserve">тадия </w:t>
      </w:r>
      <w:r>
        <w:t>(в</w:t>
      </w:r>
      <w:r w:rsidRPr="00080C2E">
        <w:t xml:space="preserve"> соответствии с «ГОСТ Р 57193-2016 Системная и программная инженерия. Процессы жизненного цикла систем»</w:t>
      </w:r>
      <w:r>
        <w:t xml:space="preserve">) </w:t>
      </w:r>
      <w:r w:rsidRPr="00B270E7">
        <w:sym w:font="Symbol" w:char="F02D"/>
      </w:r>
      <w:r w:rsidRPr="00B270E7">
        <w:t xml:space="preserve"> это период в пределах жизненного цикла</w:t>
      </w:r>
      <w:r>
        <w:t xml:space="preserve"> программного обеспечения</w:t>
      </w:r>
      <w:r w:rsidRPr="00B270E7">
        <w:t xml:space="preserve">, который относится к состоянию </w:t>
      </w:r>
      <w:r>
        <w:t xml:space="preserve">его </w:t>
      </w:r>
      <w:r w:rsidRPr="00B270E7">
        <w:t>описания или реализации. При этом стадии относятся к основному развитию и достижению контрольных точек в течение жизненного цикла</w:t>
      </w:r>
      <w:r>
        <w:t xml:space="preserve"> программного обеспечения</w:t>
      </w:r>
      <w:r w:rsidRPr="00B270E7">
        <w:t>.</w:t>
      </w:r>
    </w:p>
    <w:p w:rsidR="00FB1111" w:rsidRPr="00B270E7" w:rsidRDefault="00FB1111" w:rsidP="00FB1111">
      <w:pPr>
        <w:pStyle w:val="-4"/>
      </w:pPr>
      <w:r w:rsidRPr="00B270E7">
        <w:t>Согласно «ГОСТ Р ИСО</w:t>
      </w:r>
      <w:r w:rsidRPr="00265B51">
        <w:t>/</w:t>
      </w:r>
      <w:r w:rsidRPr="00B270E7">
        <w:t>МЭК 12207-2010 Информационная технология. Системная и программная инженерия. Процессы жизненного цикла программных средств», процесс жизни любой системы или программного продукта может быть описан посредством модели жизненного цикла, состоящей из стадий. При этом</w:t>
      </w:r>
      <w:r w:rsidRPr="00265B51">
        <w:t xml:space="preserve"> </w:t>
      </w:r>
      <w:r w:rsidRPr="00B270E7">
        <w:t xml:space="preserve">процесс – </w:t>
      </w:r>
      <w:r>
        <w:t xml:space="preserve">это </w:t>
      </w:r>
      <w:r w:rsidRPr="00B270E7">
        <w:t>совокупность взаимосвязанных или взаимодействующих видов деятельности, преобразующих входы и выходы.</w:t>
      </w:r>
    </w:p>
    <w:p w:rsidR="00FB1111" w:rsidRPr="00B270E7" w:rsidRDefault="00FB1111" w:rsidP="00FB1111">
      <w:pPr>
        <w:pStyle w:val="-4"/>
      </w:pPr>
      <w:r>
        <w:t>С учетом</w:t>
      </w:r>
      <w:r w:rsidRPr="00B270E7">
        <w:t xml:space="preserve"> «ГОСТ Р 57193-2016 Системная и программная инженерия. Процессы жизненного цикла систем» </w:t>
      </w:r>
      <w:r>
        <w:t>п</w:t>
      </w:r>
      <w:r w:rsidRPr="00C602A6">
        <w:t xml:space="preserve">олный жизненный цикл Системы </w:t>
      </w:r>
      <w:r w:rsidRPr="00B270E7">
        <w:t>включает следующие типовые стадии жизненного цикла программного обеспечения: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замысел;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разработка;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приобретение и поставка;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производство;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эксплуатация;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B270E7">
        <w:t>поддержка;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снятие с эксплуатации (списание).</w:t>
      </w:r>
    </w:p>
    <w:p w:rsidR="00FB1111" w:rsidRPr="00B270E7" w:rsidRDefault="00FB1111" w:rsidP="00FB1111">
      <w:pPr>
        <w:pStyle w:val="-4"/>
      </w:pPr>
      <w:r w:rsidRPr="00B270E7">
        <w:t xml:space="preserve">Каждая стадия жизненного цикла Системы предполагает реализацию определенных процессов, а также применения </w:t>
      </w:r>
      <w:r>
        <w:t>соответствующих</w:t>
      </w:r>
      <w:r w:rsidRPr="00B270E7">
        <w:t xml:space="preserve"> методов и средств</w:t>
      </w:r>
      <w:r w:rsidRPr="00C602A6">
        <w:t xml:space="preserve"> </w:t>
      </w:r>
      <w:r>
        <w:t>их реализации</w:t>
      </w:r>
      <w:r w:rsidRPr="00B270E7">
        <w:t>.</w:t>
      </w:r>
    </w:p>
    <w:p w:rsidR="00FB1111" w:rsidRPr="00B270E7" w:rsidRDefault="00FB1111" w:rsidP="00FB1111">
      <w:pPr>
        <w:pStyle w:val="-4"/>
      </w:pPr>
      <w:r w:rsidRPr="00B270E7">
        <w:t>Описание каждой стадии включает в себя: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перечень процессов, реализуемых на данной стадии;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описание применяемых методов</w:t>
      </w:r>
      <w:r w:rsidRPr="00B270E7">
        <w:rPr>
          <w:lang w:val="en-US"/>
        </w:rPr>
        <w:t>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описание применяемых средств</w:t>
      </w:r>
      <w:r w:rsidRPr="00B270E7">
        <w:rPr>
          <w:lang w:val="en-US"/>
        </w:rPr>
        <w:t>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описание требований к персоналу, необходимому для выполнения соответствующих процессов.</w:t>
      </w:r>
    </w:p>
    <w:p w:rsidR="00FB1111" w:rsidRPr="00B270E7" w:rsidRDefault="00FB1111" w:rsidP="00FB1111">
      <w:pPr>
        <w:pStyle w:val="a"/>
        <w:numPr>
          <w:ilvl w:val="0"/>
          <w:numId w:val="0"/>
        </w:numPr>
        <w:ind w:left="851"/>
      </w:pPr>
    </w:p>
    <w:p w:rsidR="00FB1111" w:rsidRDefault="00FB1111" w:rsidP="00FB1111">
      <w:pPr>
        <w:pStyle w:val="-4"/>
      </w:pPr>
      <w:r w:rsidRPr="00B270E7">
        <w:lastRenderedPageBreak/>
        <w:t>Далее описаны процессы, методы</w:t>
      </w:r>
      <w:r>
        <w:t xml:space="preserve"> и </w:t>
      </w:r>
      <w:r w:rsidRPr="00B270E7">
        <w:t xml:space="preserve">средства реализации </w:t>
      </w:r>
      <w:r>
        <w:t xml:space="preserve">этих </w:t>
      </w:r>
      <w:r w:rsidRPr="00B270E7">
        <w:t>процессов</w:t>
      </w:r>
      <w:r>
        <w:t xml:space="preserve"> (</w:t>
      </w:r>
      <w:r w:rsidRPr="00B270E7">
        <w:t>включая требования к персоналу</w:t>
      </w:r>
      <w:r>
        <w:t>)</w:t>
      </w:r>
      <w:r w:rsidRPr="00B270E7">
        <w:t xml:space="preserve">, связанные со </w:t>
      </w:r>
      <w:r>
        <w:t xml:space="preserve">следующими </w:t>
      </w:r>
      <w:r w:rsidRPr="00B270E7">
        <w:t xml:space="preserve">стадиями жизненного цикла Системы: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«разработка»</w:t>
      </w:r>
      <w:r>
        <w:rPr>
          <w:lang w:val="en-US"/>
        </w:rPr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«производство»</w:t>
      </w:r>
      <w:r>
        <w:rPr>
          <w:lang w:val="en-US"/>
        </w:rPr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B270E7">
        <w:t>«поддержка».</w:t>
      </w:r>
    </w:p>
    <w:p w:rsidR="00FB1111" w:rsidRDefault="00FB1111" w:rsidP="00FB1111">
      <w:pPr>
        <w:pStyle w:val="-4"/>
      </w:pPr>
      <w:r>
        <w:t xml:space="preserve">Указанные стадии жизненного цикла Системы направлены на достижение следующих целей: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удовлетворение потребителей (конечных пользователей Системы и организаций-партнеров);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 xml:space="preserve">улучшение качества программного обеспечения;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 xml:space="preserve">устранение проблем, выявленных в ходе эксплуатации программного обеспечения; 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расширение функциональности программного обеспечения.</w:t>
      </w:r>
    </w:p>
    <w:p w:rsidR="00FB1111" w:rsidRDefault="00FB1111" w:rsidP="00FB1111">
      <w:pPr>
        <w:pStyle w:val="-4"/>
      </w:pPr>
      <w:r>
        <w:t>Стадии «замысел» и «списание» в данном документе не рассматриваются, поскольку имеют однократное применение с учетом особенностей Системы.</w:t>
      </w:r>
    </w:p>
    <w:p w:rsidR="00FB1111" w:rsidRDefault="00FB1111" w:rsidP="00FB1111">
      <w:pPr>
        <w:pStyle w:val="-4"/>
      </w:pPr>
      <w:r>
        <w:t>Стадия «эксплуатация» в данном документе также не рассматривается</w:t>
      </w:r>
      <w:r w:rsidRPr="00CE1E12">
        <w:t xml:space="preserve"> </w:t>
      </w:r>
      <w:r>
        <w:t xml:space="preserve">отдельно, поскольку эксплуатация выполняется конечными пользователями </w:t>
      </w:r>
      <w:r w:rsidR="00EF30CF">
        <w:t>Системы</w:t>
      </w:r>
      <w:r>
        <w:t>, которые являются активными участниками процессов стадии «поддержка».</w:t>
      </w:r>
    </w:p>
    <w:p w:rsidR="00FB1111" w:rsidRPr="00871BBA" w:rsidRDefault="00FB1111" w:rsidP="00FB1111">
      <w:pPr>
        <w:pStyle w:val="-4"/>
      </w:pPr>
      <w:r w:rsidRPr="00871BBA">
        <w:t>Описание представлено с учетом требований «ГОСТ Р ИСО</w:t>
      </w:r>
      <w:r w:rsidRPr="00CE1E12">
        <w:t>/</w:t>
      </w:r>
      <w:r w:rsidRPr="00871BBA">
        <w:t xml:space="preserve">МЭК 12207-2010 Информационная технология. Системная и программная инженерия. Процессы жизненного цикла </w:t>
      </w:r>
      <w:r w:rsidRPr="00DB453C">
        <w:t>программных средств</w:t>
      </w:r>
      <w:r>
        <w:t xml:space="preserve">», а также </w:t>
      </w:r>
      <w:r w:rsidRPr="00871BBA">
        <w:t xml:space="preserve">в соответствии с принятыми в организации-разработчике политиками и процедурами в отношении процессов ЖЦ разрабатываемого </w:t>
      </w:r>
      <w:r>
        <w:t>программного обеспечения</w:t>
      </w:r>
      <w:r w:rsidRPr="00871BBA">
        <w:t>.</w:t>
      </w:r>
    </w:p>
    <w:p w:rsidR="00FB1111" w:rsidRPr="007F05B8" w:rsidRDefault="00FB1111" w:rsidP="00FB1111">
      <w:pPr>
        <w:pStyle w:val="-4"/>
        <w:rPr>
          <w:bCs/>
        </w:rPr>
      </w:pPr>
      <w:r w:rsidRPr="00C601F2">
        <w:rPr>
          <w:bCs/>
        </w:rPr>
        <w:t xml:space="preserve">Процессы жизненного цикла </w:t>
      </w:r>
      <w:r>
        <w:rPr>
          <w:bCs/>
        </w:rPr>
        <w:t>Системы</w:t>
      </w:r>
      <w:r w:rsidR="00670599">
        <w:rPr>
          <w:bCs/>
        </w:rPr>
        <w:t xml:space="preserve"> обеспечиваются участием </w:t>
      </w:r>
      <w:r w:rsidRPr="00C601F2">
        <w:rPr>
          <w:bCs/>
        </w:rPr>
        <w:t xml:space="preserve">специалистов </w:t>
      </w:r>
      <w:r>
        <w:rPr>
          <w:bCs/>
        </w:rPr>
        <w:t>организации-разработчика</w:t>
      </w:r>
      <w:r w:rsidRPr="00C601F2">
        <w:rPr>
          <w:bCs/>
        </w:rPr>
        <w:t>, включающ</w:t>
      </w:r>
      <w:r>
        <w:rPr>
          <w:bCs/>
        </w:rPr>
        <w:t>его</w:t>
      </w:r>
      <w:r w:rsidRPr="00C601F2">
        <w:rPr>
          <w:bCs/>
        </w:rPr>
        <w:t xml:space="preserve"> </w:t>
      </w:r>
      <w:r>
        <w:rPr>
          <w:bCs/>
        </w:rPr>
        <w:t>следующие роли сотрудников</w:t>
      </w:r>
      <w:r w:rsidRPr="007F05B8">
        <w:rPr>
          <w:bCs/>
        </w:rPr>
        <w:t>:</w:t>
      </w:r>
    </w:p>
    <w:p w:rsidR="00FB1111" w:rsidRPr="004C5F42" w:rsidRDefault="00FB1111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4C5F42">
        <w:rPr>
          <w:color w:val="000000" w:themeColor="text1"/>
        </w:rPr>
        <w:t>менеджер продукта</w:t>
      </w:r>
      <w:r w:rsidRPr="004C5F42">
        <w:rPr>
          <w:color w:val="000000" w:themeColor="text1"/>
          <w:lang w:val="en-US"/>
        </w:rPr>
        <w:t>;</w:t>
      </w:r>
    </w:p>
    <w:p w:rsidR="00FB1111" w:rsidRPr="004C5F42" w:rsidRDefault="00FB1111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4C5F42">
        <w:rPr>
          <w:color w:val="000000" w:themeColor="text1"/>
        </w:rPr>
        <w:t>программист</w:t>
      </w:r>
      <w:r w:rsidRPr="004C5F42">
        <w:rPr>
          <w:color w:val="000000" w:themeColor="text1"/>
          <w:lang w:val="en-US"/>
        </w:rPr>
        <w:t>;</w:t>
      </w:r>
    </w:p>
    <w:p w:rsidR="00FB1111" w:rsidRPr="004C5F42" w:rsidRDefault="00670599" w:rsidP="00670599">
      <w:pPr>
        <w:pStyle w:val="a"/>
        <w:numPr>
          <w:ilvl w:val="0"/>
          <w:numId w:val="9"/>
        </w:numPr>
        <w:rPr>
          <w:color w:val="000000" w:themeColor="text1"/>
        </w:rPr>
      </w:pPr>
      <w:r w:rsidRPr="004C5F42">
        <w:rPr>
          <w:color w:val="000000" w:themeColor="text1"/>
        </w:rPr>
        <w:t>специалист по тестированию</w:t>
      </w:r>
      <w:r w:rsidR="00FB1111" w:rsidRPr="004C5F42">
        <w:rPr>
          <w:color w:val="000000" w:themeColor="text1"/>
          <w:lang w:val="en-US"/>
        </w:rPr>
        <w:t>;</w:t>
      </w:r>
    </w:p>
    <w:p w:rsidR="00FB1111" w:rsidRPr="004C5F42" w:rsidRDefault="00670599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4C5F42">
        <w:rPr>
          <w:color w:val="000000" w:themeColor="text1"/>
        </w:rPr>
        <w:t>специалист</w:t>
      </w:r>
      <w:r w:rsidR="00FB1111" w:rsidRPr="004C5F42">
        <w:rPr>
          <w:color w:val="000000" w:themeColor="text1"/>
        </w:rPr>
        <w:t xml:space="preserve"> службы технической поддержки</w:t>
      </w:r>
      <w:r w:rsidR="00FB1111" w:rsidRPr="004C5F42">
        <w:rPr>
          <w:color w:val="000000" w:themeColor="text1"/>
          <w:lang w:val="en-US"/>
        </w:rPr>
        <w:t>;</w:t>
      </w:r>
    </w:p>
    <w:p w:rsidR="00FB1111" w:rsidRPr="004C5F42" w:rsidRDefault="00FB1111" w:rsidP="00FB1111">
      <w:pPr>
        <w:pStyle w:val="a"/>
        <w:numPr>
          <w:ilvl w:val="0"/>
          <w:numId w:val="9"/>
        </w:numPr>
        <w:rPr>
          <w:color w:val="000000" w:themeColor="text1"/>
        </w:rPr>
      </w:pPr>
      <w:r w:rsidRPr="004C5F42">
        <w:rPr>
          <w:color w:val="000000" w:themeColor="text1"/>
        </w:rPr>
        <w:t>технический писатель</w:t>
      </w:r>
      <w:r w:rsidRPr="004C5F42">
        <w:rPr>
          <w:color w:val="000000" w:themeColor="text1"/>
          <w:lang w:val="en-US"/>
        </w:rPr>
        <w:t>.</w:t>
      </w:r>
    </w:p>
    <w:p w:rsidR="00FB1111" w:rsidRPr="007F05B8" w:rsidRDefault="00FB1111" w:rsidP="00FB1111">
      <w:pPr>
        <w:pStyle w:val="-4"/>
      </w:pPr>
      <w:r w:rsidRPr="00C601F2">
        <w:t xml:space="preserve">Высокий уровень качества </w:t>
      </w:r>
      <w:r>
        <w:t xml:space="preserve">программного обеспечения </w:t>
      </w:r>
      <w:r w:rsidRPr="00C601F2">
        <w:t xml:space="preserve">достигается </w:t>
      </w:r>
      <w:r>
        <w:t>за счет</w:t>
      </w:r>
      <w:r w:rsidRPr="007F05B8">
        <w:t xml:space="preserve"> </w:t>
      </w:r>
      <w:r>
        <w:t>следующих аспектов</w:t>
      </w:r>
      <w:r w:rsidRPr="007F05B8">
        <w:t>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lastRenderedPageBreak/>
        <w:t xml:space="preserve">применение </w:t>
      </w:r>
      <w:r w:rsidRPr="00C601F2">
        <w:t>проверенных методик</w:t>
      </w:r>
      <w:r>
        <w:t xml:space="preserve">, </w:t>
      </w:r>
      <w:r w:rsidRPr="00C601F2">
        <w:t>формализаци</w:t>
      </w:r>
      <w:r>
        <w:t>я</w:t>
      </w:r>
      <w:r w:rsidRPr="00C601F2">
        <w:t xml:space="preserve"> процессов разработки</w:t>
      </w:r>
      <w:r w:rsidRPr="00076FDF">
        <w:t xml:space="preserve"> </w:t>
      </w:r>
      <w:r w:rsidR="006C76F1">
        <w:t>и управления требованиями</w:t>
      </w:r>
      <w:r w:rsidRPr="007F05B8"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C601F2">
        <w:t>тестировани</w:t>
      </w:r>
      <w:r>
        <w:t>е на всех этапах вы</w:t>
      </w:r>
      <w:r w:rsidR="00670599">
        <w:t>пуска программного обеспечения</w:t>
      </w:r>
      <w:r w:rsidRPr="007F05B8"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эффективная работа службы технической поддержки.</w:t>
      </w:r>
    </w:p>
    <w:p w:rsidR="00FB1111" w:rsidRPr="00B270E7" w:rsidRDefault="00FB1111" w:rsidP="00FB1111">
      <w:pPr>
        <w:pStyle w:val="20"/>
      </w:pPr>
      <w:bookmarkStart w:id="18" w:name="_Toc118306895"/>
      <w:bookmarkStart w:id="19" w:name="_Toc525684665"/>
      <w:bookmarkStart w:id="20" w:name="_Toc5312611"/>
      <w:bookmarkStart w:id="21" w:name="_Hlk65070064"/>
      <w:r w:rsidRPr="00B270E7">
        <w:t>Стадия «Разработка»</w:t>
      </w:r>
      <w:bookmarkEnd w:id="18"/>
    </w:p>
    <w:p w:rsidR="00FB1111" w:rsidRPr="00B270E7" w:rsidRDefault="00FB1111" w:rsidP="00FB1111">
      <w:pPr>
        <w:pStyle w:val="30"/>
      </w:pPr>
      <w:bookmarkStart w:id="22" w:name="_Toc118306896"/>
      <w:r w:rsidRPr="00B270E7">
        <w:t>Общие сведения</w:t>
      </w:r>
      <w:bookmarkEnd w:id="22"/>
    </w:p>
    <w:p w:rsidR="00FB1111" w:rsidRPr="006C76F1" w:rsidRDefault="00FB1111" w:rsidP="00FB1111">
      <w:pPr>
        <w:pStyle w:val="-4"/>
      </w:pPr>
      <w:bookmarkStart w:id="23" w:name="_Hlk66709449"/>
      <w:r w:rsidRPr="006C76F1">
        <w:t xml:space="preserve">Разработка Системы осуществляется по адресу: </w:t>
      </w:r>
      <w:r w:rsidR="006C76F1" w:rsidRPr="006C76F1">
        <w:rPr>
          <w:rFonts w:eastAsia="Calibri"/>
        </w:rPr>
        <w:t>196247, г. Санкт-Петербург, вн.тер.г. Муниципальный округ Новоизмайловское, пл. Конституции, д. 3, к.2 ЛИТЕР А, помещ. 70-Н, ком. 3</w:t>
      </w:r>
      <w:r w:rsidR="00670599">
        <w:rPr>
          <w:rFonts w:eastAsia="Calibri"/>
        </w:rPr>
        <w:t xml:space="preserve"> (БЦ «Лидер Тауэр»)</w:t>
      </w:r>
      <w:r w:rsidR="006C76F1" w:rsidRPr="006C76F1">
        <w:rPr>
          <w:rFonts w:eastAsia="Calibri"/>
        </w:rPr>
        <w:t>.</w:t>
      </w:r>
    </w:p>
    <w:p w:rsidR="00FB1111" w:rsidRPr="00E21019" w:rsidRDefault="00FB1111" w:rsidP="00FB1111">
      <w:pPr>
        <w:pStyle w:val="-4"/>
      </w:pPr>
      <w:r>
        <w:t xml:space="preserve">В рамках стадии «Разработка» выполняется разработка и совершенствование Системы, в том числе добавление новой функциональности, подключение дополнительных сервисов. </w:t>
      </w:r>
    </w:p>
    <w:p w:rsidR="00670599" w:rsidRDefault="00FB1111" w:rsidP="00FB1111">
      <w:pPr>
        <w:pStyle w:val="-4"/>
      </w:pPr>
      <w:r>
        <w:t xml:space="preserve">Каждая существенная доработка Системы выполняется как самостоятельный проект в соответствии с формализованной методикой. </w:t>
      </w:r>
    </w:p>
    <w:p w:rsidR="00FB1111" w:rsidRPr="00B270E7" w:rsidRDefault="00FB1111" w:rsidP="00FB1111">
      <w:pPr>
        <w:pStyle w:val="-4"/>
      </w:pPr>
      <w:r>
        <w:t xml:space="preserve">Этапы разработки и совершенствования Системы выполняются </w:t>
      </w:r>
      <w:r w:rsidRPr="00B270E7">
        <w:t>с учетом требований «ГОСТ 19.102</w:t>
      </w:r>
      <w:r w:rsidRPr="00B270E7">
        <w:sym w:font="Symbol" w:char="F02D"/>
      </w:r>
      <w:r w:rsidRPr="00B270E7">
        <w:t>77 ЕСПД. Стадии разработки» и «ГОСТ 34.601</w:t>
      </w:r>
      <w:r w:rsidRPr="00B270E7">
        <w:sym w:font="Symbol" w:char="F02D"/>
      </w:r>
      <w:r w:rsidRPr="00B270E7">
        <w:t xml:space="preserve">90 Информационная технология. </w:t>
      </w:r>
      <w:r>
        <w:t>Автоматизированные системы</w:t>
      </w:r>
      <w:r w:rsidRPr="00B270E7">
        <w:t xml:space="preserve">. Стадии создания», в которых определены стадии создания и разработки, а также соответствующие им этапы и содержание работ для программного обеспечения и автоматизированных систем </w:t>
      </w:r>
      <w:bookmarkEnd w:id="23"/>
      <w:r w:rsidRPr="00B270E7">
        <w:t>(Таблица 1).</w:t>
      </w:r>
    </w:p>
    <w:p w:rsidR="00FB1111" w:rsidRPr="00CD482E" w:rsidRDefault="00FB1111" w:rsidP="00FB1111">
      <w:pPr>
        <w:pStyle w:val="-4"/>
        <w:ind w:firstLine="0"/>
        <w:jc w:val="left"/>
      </w:pPr>
      <w:r w:rsidRPr="00B270E7">
        <w:t xml:space="preserve">Таблица 1 – </w:t>
      </w:r>
      <w:r>
        <w:t xml:space="preserve">Этапы </w:t>
      </w:r>
      <w:r w:rsidRPr="00B270E7">
        <w:t xml:space="preserve">создания </w:t>
      </w:r>
      <w:r>
        <w:t>программного обеспечения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117"/>
        <w:gridCol w:w="3084"/>
        <w:gridCol w:w="3157"/>
      </w:tblGrid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Стадии создания по ГОСТ 34.601</w:t>
            </w:r>
            <w:r w:rsidRPr="00B270E7">
              <w:sym w:font="Symbol" w:char="F02D"/>
            </w:r>
            <w:r w:rsidRPr="00B270E7">
              <w:t>90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Стадии разработки по ГОСТ 19.102</w:t>
            </w:r>
            <w:r w:rsidRPr="00B270E7">
              <w:sym w:font="Symbol" w:char="F02D"/>
            </w:r>
            <w:r w:rsidRPr="00B270E7">
              <w:t>77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Этапы работ</w:t>
            </w:r>
          </w:p>
          <w:p w:rsidR="00FB1111" w:rsidRPr="00B270E7" w:rsidRDefault="00FB1111" w:rsidP="006C76F1">
            <w:pPr>
              <w:pStyle w:val="aff8"/>
              <w:jc w:val="center"/>
            </w:pPr>
            <w:r w:rsidRPr="00B270E7">
              <w:t>по ГОСТ 19.102</w:t>
            </w:r>
            <w:r w:rsidRPr="00B270E7">
              <w:sym w:font="Symbol" w:char="F02D"/>
            </w:r>
            <w:r w:rsidRPr="00B270E7">
              <w:t>77 и ГОСТ 34.601</w:t>
            </w:r>
            <w:r w:rsidRPr="00B270E7">
              <w:sym w:font="Symbol" w:char="F02D"/>
            </w:r>
            <w:r w:rsidRPr="00B270E7">
              <w:t>90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>Содержание работ по</w:t>
            </w:r>
          </w:p>
          <w:p w:rsidR="00FB1111" w:rsidRPr="00B270E7" w:rsidRDefault="00FB1111" w:rsidP="006C76F1">
            <w:pPr>
              <w:pStyle w:val="aff8"/>
              <w:jc w:val="center"/>
            </w:pPr>
            <w:r w:rsidRPr="00B270E7">
              <w:t>ГОСТ 19.102</w:t>
            </w:r>
            <w:r w:rsidRPr="00B270E7">
              <w:sym w:font="Symbol" w:char="F02D"/>
            </w:r>
            <w:r w:rsidRPr="00B270E7">
              <w:t>77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1. Формирование требований к АС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1. Техническое задание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Обоснование необходи</w:t>
            </w:r>
            <w:r w:rsidRPr="00B270E7">
              <w:softHyphen/>
              <w:t>мо</w:t>
            </w:r>
            <w:r w:rsidRPr="00B270E7">
              <w:softHyphen/>
              <w:t>с</w:t>
            </w:r>
            <w:r w:rsidRPr="00B270E7">
              <w:softHyphen/>
              <w:t>ти разработки программы</w:t>
            </w:r>
            <w:r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Формирование требований пользователя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Постановка задачи.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Сбор исходных материалов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2. Разработка концепции АС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вариантов концепции АС,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удовлетворяюще</w:t>
            </w:r>
            <w:r>
              <w:t>й</w:t>
            </w:r>
            <w:r w:rsidRPr="00B270E7">
              <w:t xml:space="preserve"> требованиям пользователя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структуры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Предварительный выбор методов решения задач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3. Техническое задание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и утверждение технического задания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требований к техническим средствам</w:t>
            </w:r>
            <w:r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требований к программе.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lastRenderedPageBreak/>
              <w:t>Определение стадий, этапов и сроков разработки</w:t>
            </w:r>
            <w:r>
              <w:t xml:space="preserve"> </w:t>
            </w:r>
            <w:r w:rsidRPr="00B270E7">
              <w:t>программы и документации на нее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lastRenderedPageBreak/>
              <w:t>4. Эскизный проект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2. Эскизный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проект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предварительных проектных</w:t>
            </w:r>
            <w:r>
              <w:t xml:space="preserve"> решений. </w:t>
            </w:r>
            <w:r w:rsidRPr="00B270E7">
              <w:t>Утверждение эскизного проекта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Предварительная разработка структуры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Уточнение методов решения задачи.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общего описания алгоритма решения задачи</w:t>
            </w:r>
          </w:p>
          <w:p w:rsidR="00FB1111" w:rsidRPr="00B270E7" w:rsidRDefault="00FB1111" w:rsidP="006C76F1">
            <w:pPr>
              <w:pStyle w:val="aff8"/>
              <w:jc w:val="left"/>
            </w:pP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5. Технический проект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3. Технический проект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 xml:space="preserve">Разработка проектных решений по </w:t>
            </w:r>
            <w:r>
              <w:t>с</w:t>
            </w:r>
            <w:r w:rsidRPr="00B270E7">
              <w:t>истеме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и её частям.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 xml:space="preserve">Разработка документации на </w:t>
            </w:r>
            <w:r>
              <w:t xml:space="preserve">систему </w:t>
            </w:r>
            <w:r w:rsidRPr="00B270E7">
              <w:t>и её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части.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Утверждение технического проекта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Уточнение структуры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алгоритма решения задачи.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Определение формы представления входных и выходных данных.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структуры программы.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Окончательное определение конфигурации технических средств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6.Рабочая документация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4. Рабочий проект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программной</w:t>
            </w:r>
            <w:r>
              <w:t xml:space="preserve"> д</w:t>
            </w:r>
            <w:r w:rsidRPr="00B270E7">
              <w:t>окументации</w:t>
            </w:r>
            <w:r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рабочей документации на</w:t>
            </w:r>
            <w:r>
              <w:t xml:space="preserve"> </w:t>
            </w:r>
            <w:r w:rsidRPr="00B270E7">
              <w:t>систему и её части.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Испытания программы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Программирование и отладка программы.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 программных документов в соответствии с требованиями ГОСТ 19.101—77.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Разработка, согласование и утверждение программы и методики испытаний.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Проведение испытаний.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Корректировка программы и программной документации по результатам испытаний</w:t>
            </w:r>
          </w:p>
        </w:tc>
      </w:tr>
      <w:tr w:rsidR="00FB1111" w:rsidRPr="00B270E7" w:rsidTr="006C76F1">
        <w:trPr>
          <w:jc w:val="center"/>
        </w:trPr>
        <w:tc>
          <w:tcPr>
            <w:tcW w:w="2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6.Ввод в действие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5. Внедрение</w:t>
            </w:r>
          </w:p>
        </w:tc>
        <w:tc>
          <w:tcPr>
            <w:tcW w:w="3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Подготовка и передача программы</w:t>
            </w:r>
            <w:r>
              <w:t xml:space="preserve"> на </w:t>
            </w:r>
            <w:r w:rsidR="00670599">
              <w:t>сопровождение.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Подготовка персонала.</w:t>
            </w:r>
          </w:p>
          <w:p w:rsidR="00FB1111" w:rsidRPr="00B270E7" w:rsidRDefault="00FB1111" w:rsidP="00670599">
            <w:pPr>
              <w:pStyle w:val="aff8"/>
              <w:jc w:val="left"/>
            </w:pPr>
            <w:r w:rsidRPr="00B270E7">
              <w:t xml:space="preserve">Проведение </w:t>
            </w:r>
            <w:r w:rsidR="00670599">
              <w:t xml:space="preserve">тестовой </w:t>
            </w:r>
            <w:r>
              <w:t>эксплуатации</w:t>
            </w:r>
            <w:r w:rsidR="00670599">
              <w:t>.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11" w:rsidRPr="00B270E7" w:rsidRDefault="00FB1111" w:rsidP="006C76F1">
            <w:pPr>
              <w:pStyle w:val="aff8"/>
              <w:jc w:val="left"/>
            </w:pPr>
            <w:r w:rsidRPr="00B270E7">
              <w:t>Подготовка и передача программы и программной документации для со</w:t>
            </w:r>
            <w:r w:rsidR="00670599">
              <w:t>провождения</w:t>
            </w:r>
            <w:r w:rsidRPr="00B270E7">
              <w:t>.</w:t>
            </w:r>
          </w:p>
          <w:p w:rsidR="00FB1111" w:rsidRPr="00B270E7" w:rsidRDefault="00FB1111" w:rsidP="006C76F1">
            <w:pPr>
              <w:pStyle w:val="aff8"/>
              <w:jc w:val="left"/>
            </w:pPr>
            <w:r w:rsidRPr="00B270E7">
              <w:t>Оформление и утверждение акта о пере</w:t>
            </w:r>
            <w:r w:rsidR="00670599">
              <w:t>даче программы на сопровождение.</w:t>
            </w:r>
          </w:p>
          <w:p w:rsidR="00FB1111" w:rsidRPr="00B270E7" w:rsidRDefault="00FB1111" w:rsidP="006C76F1">
            <w:pPr>
              <w:pStyle w:val="aff8"/>
              <w:jc w:val="left"/>
            </w:pPr>
          </w:p>
        </w:tc>
      </w:tr>
    </w:tbl>
    <w:p w:rsidR="00FB1111" w:rsidRPr="00B270E7" w:rsidRDefault="00FB1111" w:rsidP="00FB1111">
      <w:pPr>
        <w:pStyle w:val="30"/>
      </w:pPr>
      <w:bookmarkStart w:id="24" w:name="_Toc118306897"/>
      <w:bookmarkStart w:id="25" w:name="_Hlk66385686"/>
      <w:r w:rsidRPr="00B270E7">
        <w:lastRenderedPageBreak/>
        <w:t>Процессы</w:t>
      </w:r>
      <w:bookmarkEnd w:id="24"/>
    </w:p>
    <w:p w:rsidR="00FB1111" w:rsidRPr="00B270E7" w:rsidRDefault="00FB1111" w:rsidP="00FB1111">
      <w:pPr>
        <w:pStyle w:val="-4"/>
      </w:pPr>
      <w:bookmarkStart w:id="26" w:name="_Hlk66451382"/>
      <w:bookmarkEnd w:id="25"/>
      <w:r w:rsidRPr="00B270E7">
        <w:t>Согласно требованиям «</w:t>
      </w:r>
      <w:bookmarkStart w:id="27" w:name="_Hlk66451846"/>
      <w:r w:rsidRPr="00B270E7">
        <w:t>ГОСТ Р ИСО</w:t>
      </w:r>
      <w:r w:rsidRPr="00CA55F7">
        <w:t>/</w:t>
      </w:r>
      <w:r w:rsidRPr="00B270E7">
        <w:t xml:space="preserve">МЭК </w:t>
      </w:r>
      <w:bookmarkEnd w:id="27"/>
      <w:r w:rsidRPr="00B270E7">
        <w:t xml:space="preserve">12207-2010 Информационная технология. Системная и программная инженерия. Процессы жизненного цикла программных средств», на стадии разработки Системы </w:t>
      </w:r>
      <w:r>
        <w:t xml:space="preserve">реализуются </w:t>
      </w:r>
      <w:r w:rsidRPr="00B270E7">
        <w:t xml:space="preserve">следующие процессы: 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>
        <w:rPr>
          <w:b/>
        </w:rPr>
        <w:t>Определение и а</w:t>
      </w:r>
      <w:r w:rsidRPr="00CA55F7">
        <w:rPr>
          <w:b/>
        </w:rPr>
        <w:t>нализ требований</w:t>
      </w:r>
      <w:r>
        <w:t xml:space="preserve">. Процесс реализуется менеджером продукта, при участии разработчиков программного обеспечения, </w:t>
      </w:r>
      <w:r w:rsidR="00670599">
        <w:t>специалистов</w:t>
      </w:r>
      <w:r>
        <w:t xml:space="preserve"> по тестированию и </w:t>
      </w:r>
      <w:r w:rsidR="00670599">
        <w:t>специалистов</w:t>
      </w:r>
      <w:r>
        <w:t xml:space="preserve"> службы технической поддержки. 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CA55F7">
        <w:rPr>
          <w:b/>
        </w:rPr>
        <w:t>Проектирование и конструирование</w:t>
      </w:r>
      <w:r>
        <w:t xml:space="preserve">. Процесс </w:t>
      </w:r>
      <w:r w:rsidRPr="00CA55F7">
        <w:t xml:space="preserve">реализуется </w:t>
      </w:r>
      <w:r w:rsidR="009C3FEF">
        <w:t>разработчиками</w:t>
      </w:r>
      <w:r>
        <w:t xml:space="preserve"> программного обеспечения, при участии </w:t>
      </w:r>
      <w:r w:rsidR="009C3FEF">
        <w:t>менеджера продукта</w:t>
      </w:r>
      <w:r>
        <w:t xml:space="preserve">. </w:t>
      </w:r>
    </w:p>
    <w:p w:rsidR="009C3FEF" w:rsidRDefault="00FB1111" w:rsidP="001E21A5">
      <w:pPr>
        <w:pStyle w:val="a"/>
        <w:numPr>
          <w:ilvl w:val="0"/>
          <w:numId w:val="9"/>
        </w:numPr>
      </w:pPr>
      <w:r w:rsidRPr="009C3FEF">
        <w:rPr>
          <w:b/>
        </w:rPr>
        <w:t>Программирование и комплексирование</w:t>
      </w:r>
      <w:r>
        <w:t xml:space="preserve">. Процесс реализуется программистами. </w:t>
      </w:r>
    </w:p>
    <w:p w:rsidR="009C3FEF" w:rsidRDefault="00FB1111" w:rsidP="001E21A5">
      <w:pPr>
        <w:pStyle w:val="a"/>
        <w:numPr>
          <w:ilvl w:val="0"/>
          <w:numId w:val="9"/>
        </w:numPr>
      </w:pPr>
      <w:r w:rsidRPr="009C3FEF">
        <w:rPr>
          <w:b/>
        </w:rPr>
        <w:t>Тестирование</w:t>
      </w:r>
      <w:r w:rsidRPr="00B270E7">
        <w:t>.</w:t>
      </w:r>
      <w:r>
        <w:t xml:space="preserve"> Процесс реализуется </w:t>
      </w:r>
      <w:r w:rsidR="009C3FEF">
        <w:t>специалистами по тестированию и специалистами</w:t>
      </w:r>
      <w:r>
        <w:t xml:space="preserve"> службы технической поддержки. Процесс координируется </w:t>
      </w:r>
      <w:r w:rsidR="009C3FEF">
        <w:t>менеджером продукта.</w:t>
      </w:r>
      <w:r>
        <w:t xml:space="preserve"> </w:t>
      </w:r>
      <w:bookmarkStart w:id="28" w:name="_Hlk66451915"/>
      <w:bookmarkEnd w:id="26"/>
    </w:p>
    <w:p w:rsidR="00FB1111" w:rsidRPr="00B270E7" w:rsidRDefault="009C3FEF" w:rsidP="009C3FEF">
      <w:pPr>
        <w:pStyle w:val="a"/>
        <w:numPr>
          <w:ilvl w:val="0"/>
          <w:numId w:val="0"/>
        </w:numPr>
        <w:ind w:firstLine="708"/>
      </w:pPr>
      <w:r>
        <w:rPr>
          <w:b/>
        </w:rPr>
        <w:t xml:space="preserve"> </w:t>
      </w:r>
      <w:r w:rsidR="00FB1111" w:rsidRPr="00B270E7">
        <w:t xml:space="preserve">На стадии «Разработка» реализуются виды деятельности и решаются задачи в соответствии с принятыми в организации политиками и </w:t>
      </w:r>
      <w:r w:rsidR="00FB1111">
        <w:t>регламентами</w:t>
      </w:r>
      <w:r w:rsidR="00FB1111" w:rsidRPr="00B270E7">
        <w:t xml:space="preserve"> в отношении процессов разработки </w:t>
      </w:r>
      <w:r w:rsidR="00FB1111">
        <w:t>программного обеспечения</w:t>
      </w:r>
      <w:r w:rsidR="00FB1111" w:rsidRPr="00B270E7">
        <w:t>, а также с учетом требований «ГОСТ Р ИСО</w:t>
      </w:r>
      <w:r w:rsidR="00FB1111" w:rsidRPr="00CA55F7">
        <w:t>/</w:t>
      </w:r>
      <w:r w:rsidR="00FB1111" w:rsidRPr="00B270E7">
        <w:t>МЭК 12207-2010 Информационная технология. Системная и программная инженерия. Процессы жизненного цикла программных средств».</w:t>
      </w:r>
    </w:p>
    <w:p w:rsidR="00FB1111" w:rsidRDefault="00FB1111" w:rsidP="00FB1111">
      <w:pPr>
        <w:pStyle w:val="-4"/>
      </w:pPr>
      <w:bookmarkStart w:id="29" w:name="_Hlk66707646"/>
      <w:r w:rsidRPr="00B270E7">
        <w:t xml:space="preserve">Описание процессов, </w:t>
      </w:r>
      <w:r>
        <w:t>реализуемых</w:t>
      </w:r>
      <w:r w:rsidRPr="00B270E7">
        <w:t xml:space="preserve"> на стадии «Разработка» приведено в таблице 2.</w:t>
      </w:r>
    </w:p>
    <w:p w:rsidR="00FB1111" w:rsidRPr="00FB1111" w:rsidRDefault="00FB1111" w:rsidP="00FB1111">
      <w:pPr>
        <w:pStyle w:val="afd"/>
      </w:pPr>
      <w:bookmarkStart w:id="30" w:name="_Hlk66808683"/>
      <w:r w:rsidRPr="00B270E7">
        <w:t>Таблица 2 – Описание процессов стадии «Разработка» для Системы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3"/>
        <w:gridCol w:w="7162"/>
      </w:tblGrid>
      <w:tr w:rsidR="00FB1111" w:rsidRPr="0091719D" w:rsidTr="009C3FEF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FB1111" w:rsidRPr="00526DDC" w:rsidRDefault="00FB1111" w:rsidP="006C76F1">
            <w:pPr>
              <w:pStyle w:val="afd"/>
              <w:rPr>
                <w:b/>
              </w:rPr>
            </w:pPr>
            <w:r w:rsidRPr="00526DDC">
              <w:rPr>
                <w:b/>
              </w:rPr>
              <w:t>Процесс «Определение и анализ требований»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FB1111" w:rsidRPr="00BC34AC" w:rsidRDefault="00FB1111" w:rsidP="006C76F1">
            <w:pPr>
              <w:pStyle w:val="afff0"/>
            </w:pPr>
            <w:r w:rsidRPr="00BC34AC">
              <w:t>Выявление требований, которые должны быть учтены при разработке (совершенствовании) Системы.</w:t>
            </w:r>
          </w:p>
          <w:p w:rsidR="00FB1111" w:rsidRPr="00A659AC" w:rsidRDefault="00FB1111" w:rsidP="006C76F1">
            <w:pPr>
              <w:pStyle w:val="afff0"/>
            </w:pPr>
            <w:r>
              <w:t xml:space="preserve">Формализация совокупности технических требований (функциональных и нефункциональных), которые должны быть учтены (реализованы) при разработке (совершенствовании) Системы 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FB1111" w:rsidRDefault="00FB1111" w:rsidP="006C76F1">
            <w:pPr>
              <w:pStyle w:val="afff0"/>
            </w:pPr>
            <w:r>
              <w:t>Определена с</w:t>
            </w:r>
            <w:r w:rsidRPr="00A659AC">
              <w:t>овокупность функциональных и нефункциональных</w:t>
            </w:r>
            <w:r>
              <w:t xml:space="preserve"> </w:t>
            </w:r>
            <w:r w:rsidRPr="00A659AC">
              <w:t>требований</w:t>
            </w:r>
            <w:r>
              <w:t>, обеспечивающих удовлетворение потребностей конечных пользовател</w:t>
            </w:r>
            <w:r w:rsidR="00CE76F8">
              <w:t>ей.</w:t>
            </w:r>
          </w:p>
          <w:p w:rsidR="00FB1111" w:rsidRPr="00B408EF" w:rsidRDefault="00FB1111" w:rsidP="006C76F1">
            <w:pPr>
              <w:pStyle w:val="afff0"/>
            </w:pPr>
            <w:r>
              <w:t>Сформирован</w:t>
            </w:r>
            <w:r w:rsidR="00CE76F8">
              <w:t>ы описания для групп требований.</w:t>
            </w:r>
          </w:p>
          <w:p w:rsidR="00FB1111" w:rsidRPr="00A659AC" w:rsidRDefault="00FB1111" w:rsidP="006C76F1">
            <w:pPr>
              <w:pStyle w:val="afff0"/>
            </w:pPr>
            <w:r>
              <w:t>Определена согласованная приоритетность реализации требований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FB1111" w:rsidRPr="00A659AC" w:rsidRDefault="00FB1111" w:rsidP="009C3FEF">
            <w:pPr>
              <w:pStyle w:val="afff0"/>
            </w:pPr>
            <w:r>
              <w:t xml:space="preserve">Менеджер продукта, </w:t>
            </w:r>
            <w:r w:rsidR="009C3FEF">
              <w:t>программист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lastRenderedPageBreak/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FB1111" w:rsidRPr="007D1742" w:rsidRDefault="00CE76F8" w:rsidP="006C76F1">
            <w:pPr>
              <w:pStyle w:val="afff0"/>
              <w:rPr>
                <w:lang w:val="en-US"/>
              </w:rPr>
            </w:pPr>
            <w:r>
              <w:t>Сбор требований</w:t>
            </w:r>
            <w:r w:rsidR="00FB1111" w:rsidRPr="00A659AC">
              <w:t>.</w:t>
            </w:r>
          </w:p>
          <w:p w:rsidR="00FB1111" w:rsidRPr="00194A7A" w:rsidRDefault="00FB1111" w:rsidP="006C76F1">
            <w:pPr>
              <w:pStyle w:val="afff0"/>
            </w:pPr>
            <w:r w:rsidRPr="00A659AC">
              <w:t xml:space="preserve">Анализ накопленных сведений, получаемых от </w:t>
            </w:r>
            <w:r w:rsidR="00194A7A">
              <w:t>специалиста</w:t>
            </w:r>
            <w:r w:rsidRPr="00A659AC">
              <w:t xml:space="preserve"> технической поддержки.</w:t>
            </w:r>
          </w:p>
          <w:p w:rsidR="00FB1111" w:rsidRDefault="00FB1111" w:rsidP="006C76F1">
            <w:pPr>
              <w:pStyle w:val="afff0"/>
            </w:pPr>
            <w:r>
              <w:t>Анализ планируемого применения Системы и планируемых траекторий развития продукта и рынка в целом</w:t>
            </w:r>
            <w:r w:rsidRPr="00A659AC">
              <w:t>.</w:t>
            </w:r>
          </w:p>
          <w:p w:rsidR="00FB1111" w:rsidRDefault="00FB1111" w:rsidP="006C76F1">
            <w:pPr>
              <w:pStyle w:val="afff0"/>
            </w:pPr>
            <w:r>
              <w:t>Идентификация, оценка и регистрация требований.</w:t>
            </w:r>
          </w:p>
          <w:p w:rsidR="00FB1111" w:rsidRDefault="00FB1111" w:rsidP="006C76F1">
            <w:pPr>
              <w:pStyle w:val="afff0"/>
            </w:pPr>
            <w:r>
              <w:t>Определение требуемых характеристик и условий использования Системы.</w:t>
            </w:r>
          </w:p>
          <w:p w:rsidR="00FB1111" w:rsidRDefault="00FB1111" w:rsidP="006C76F1">
            <w:pPr>
              <w:pStyle w:val="afff0"/>
            </w:pPr>
            <w:r>
              <w:t>Определение ограничений для системных решений.</w:t>
            </w:r>
          </w:p>
          <w:p w:rsidR="00FB1111" w:rsidRPr="00A659AC" w:rsidRDefault="00FB1111" w:rsidP="006C76F1">
            <w:pPr>
              <w:pStyle w:val="afff0"/>
            </w:pPr>
            <w:r>
              <w:t>Формирование основы для ведения переговоров с партнерами и заключения контрактов.</w:t>
            </w:r>
          </w:p>
          <w:p w:rsidR="00FB1111" w:rsidRPr="00A659AC" w:rsidRDefault="00FB1111" w:rsidP="006C76F1">
            <w:pPr>
              <w:pStyle w:val="afff0"/>
            </w:pPr>
            <w:r w:rsidRPr="00A659AC">
              <w:t>Разработка спецификации требований, которая описывает:</w:t>
            </w:r>
          </w:p>
          <w:p w:rsidR="00FB1111" w:rsidRPr="00A659AC" w:rsidRDefault="00FB1111" w:rsidP="006C76F1">
            <w:pPr>
              <w:pStyle w:val="afff0"/>
            </w:pPr>
            <w:r w:rsidRPr="00A659AC">
              <w:t xml:space="preserve">а) функции и возможности Системы; </w:t>
            </w:r>
          </w:p>
          <w:p w:rsidR="00FB1111" w:rsidRPr="00B408EF" w:rsidRDefault="00FB1111" w:rsidP="006C76F1">
            <w:pPr>
              <w:pStyle w:val="afff0"/>
            </w:pPr>
            <w:r w:rsidRPr="00A659AC">
              <w:t xml:space="preserve">б) требования деловой </w:t>
            </w:r>
            <w:r>
              <w:t>среды</w:t>
            </w:r>
            <w:r w:rsidRPr="00B408EF">
              <w:t xml:space="preserve">; </w:t>
            </w:r>
          </w:p>
          <w:p w:rsidR="00FB1111" w:rsidRDefault="00FB1111" w:rsidP="006C76F1">
            <w:pPr>
              <w:pStyle w:val="afff0"/>
            </w:pPr>
            <w:r>
              <w:t>в)</w:t>
            </w:r>
            <w:r w:rsidRPr="00B408EF">
              <w:t xml:space="preserve"> </w:t>
            </w:r>
            <w:r>
              <w:t>т</w:t>
            </w:r>
            <w:r w:rsidRPr="00B408EF">
              <w:t xml:space="preserve">ребования по безопасности, защищенности, эргономике, интерфейсам, рабочим операциям и сопровождению; </w:t>
            </w:r>
          </w:p>
          <w:p w:rsidR="00FB1111" w:rsidRPr="00B408EF" w:rsidRDefault="00FB1111" w:rsidP="006C76F1">
            <w:pPr>
              <w:pStyle w:val="afff0"/>
            </w:pPr>
            <w:r w:rsidRPr="00B408EF">
              <w:t xml:space="preserve">г) проектные ограничения и квалификационные требования. </w:t>
            </w:r>
          </w:p>
          <w:p w:rsidR="00FB1111" w:rsidRPr="00B408EF" w:rsidRDefault="00FB1111" w:rsidP="006C76F1">
            <w:pPr>
              <w:pStyle w:val="afff0"/>
            </w:pPr>
            <w:r>
              <w:t>Анализ требований</w:t>
            </w:r>
            <w:r w:rsidRPr="00B408EF">
              <w:t>:</w:t>
            </w:r>
          </w:p>
          <w:p w:rsidR="00FB1111" w:rsidRPr="00B408EF" w:rsidRDefault="00FB1111" w:rsidP="006C76F1">
            <w:pPr>
              <w:pStyle w:val="afff0"/>
            </w:pPr>
            <w:r w:rsidRPr="00526DDC">
              <w:rPr>
                <w:lang w:val="en-US"/>
              </w:rPr>
              <w:t>a</w:t>
            </w:r>
            <w:r w:rsidRPr="00B408EF">
              <w:t>) анализ</w:t>
            </w:r>
            <w:r>
              <w:t xml:space="preserve"> системных требований</w:t>
            </w:r>
            <w:r w:rsidRPr="00B408EF">
              <w:t xml:space="preserve"> на </w:t>
            </w:r>
            <w:r>
              <w:t xml:space="preserve">предмет реализуемости, </w:t>
            </w:r>
            <w:r w:rsidRPr="00B408EF">
              <w:t>корректност</w:t>
            </w:r>
            <w:r>
              <w:t>и</w:t>
            </w:r>
            <w:r w:rsidRPr="00B408EF">
              <w:t xml:space="preserve"> и тестируемост</w:t>
            </w:r>
            <w:r>
              <w:t>и</w:t>
            </w:r>
            <w:r w:rsidRPr="00B408EF">
              <w:t>;</w:t>
            </w:r>
          </w:p>
          <w:p w:rsidR="00FB1111" w:rsidRPr="00B408EF" w:rsidRDefault="00FB1111" w:rsidP="006C76F1">
            <w:pPr>
              <w:pStyle w:val="afff0"/>
            </w:pPr>
            <w:r>
              <w:t>б</w:t>
            </w:r>
            <w:r w:rsidRPr="00B408EF">
              <w:t>) анализ воздействи</w:t>
            </w:r>
            <w:r>
              <w:t>я</w:t>
            </w:r>
            <w:r w:rsidRPr="00B408EF">
              <w:t xml:space="preserve"> системных требований на среду применения;</w:t>
            </w:r>
          </w:p>
          <w:p w:rsidR="00FB1111" w:rsidRPr="0091719D" w:rsidRDefault="00FB1111" w:rsidP="006C76F1">
            <w:pPr>
              <w:pStyle w:val="afff0"/>
            </w:pPr>
            <w:r>
              <w:t>в</w:t>
            </w:r>
            <w:r w:rsidRPr="00B408EF">
              <w:t xml:space="preserve">) </w:t>
            </w:r>
            <w:r>
              <w:t>упорядочение требований (</w:t>
            </w:r>
            <w:r w:rsidRPr="00B408EF">
              <w:t>требования расставляются по приоритет</w:t>
            </w:r>
            <w:r>
              <w:t>ам, утверждаются и обновляются)</w:t>
            </w:r>
            <w:r w:rsidRPr="0091719D">
              <w:t>;</w:t>
            </w:r>
          </w:p>
          <w:p w:rsidR="00FB1111" w:rsidRPr="0091719D" w:rsidRDefault="00FB1111" w:rsidP="006C76F1">
            <w:pPr>
              <w:pStyle w:val="afff0"/>
            </w:pPr>
            <w:r>
              <w:t>г) оценка затрат, рисков, приоритетности реализации</w:t>
            </w:r>
          </w:p>
        </w:tc>
      </w:tr>
      <w:tr w:rsidR="00FB1111" w:rsidRPr="00526DDC" w:rsidTr="009C3FEF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FB1111" w:rsidRPr="00526DDC" w:rsidRDefault="00FB1111" w:rsidP="006C76F1">
            <w:pPr>
              <w:pStyle w:val="afd"/>
              <w:rPr>
                <w:b/>
              </w:rPr>
            </w:pPr>
            <w:bookmarkStart w:id="31" w:name="_Hlk66875359"/>
            <w:r w:rsidRPr="00526DDC">
              <w:rPr>
                <w:b/>
              </w:rPr>
              <w:t>Процесс «Проектирование архитектуры»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FB1111" w:rsidRDefault="00FB1111" w:rsidP="006C76F1">
            <w:pPr>
              <w:pStyle w:val="afff0"/>
            </w:pPr>
            <w:r>
              <w:t>Определение особенностей и общих механизмов реализации требований в составе Системы.</w:t>
            </w:r>
          </w:p>
          <w:p w:rsidR="00FB1111" w:rsidRPr="00A659AC" w:rsidRDefault="00FB1111" w:rsidP="006C76F1">
            <w:pPr>
              <w:pStyle w:val="afff0"/>
            </w:pPr>
            <w:r>
              <w:t>Разработка программно-технической архитектуры решения, позволяющей реализовать необходимые требования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FB1111" w:rsidRDefault="00FB1111" w:rsidP="006C76F1">
            <w:pPr>
              <w:pStyle w:val="afff0"/>
            </w:pPr>
            <w:r>
              <w:t>Определены архитектурно-технические решения для разработки (совершенствования).</w:t>
            </w:r>
          </w:p>
          <w:p w:rsidR="00FB1111" w:rsidRDefault="00FB1111" w:rsidP="006C76F1">
            <w:pPr>
              <w:pStyle w:val="afff0"/>
            </w:pPr>
            <w:r>
              <w:t>Разработаны оперативные постановки задач (частные технические задания) на разработку отдельных функций и модулей Системы.</w:t>
            </w:r>
          </w:p>
          <w:p w:rsidR="00FB1111" w:rsidRDefault="00FB1111" w:rsidP="006C76F1">
            <w:pPr>
              <w:pStyle w:val="afff0"/>
            </w:pPr>
            <w:r>
              <w:t>Требования распределены по модулям Системы.</w:t>
            </w:r>
          </w:p>
          <w:p w:rsidR="00FB1111" w:rsidRPr="00A659AC" w:rsidRDefault="00FB1111" w:rsidP="006C76F1">
            <w:pPr>
              <w:pStyle w:val="afff0"/>
            </w:pPr>
            <w:r>
              <w:t xml:space="preserve">Определены интерфейсы взаимодействия </w:t>
            </w:r>
            <w:r w:rsidRPr="0091719D">
              <w:t>(внутренние и внешние)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FB1111" w:rsidRPr="00A659AC" w:rsidRDefault="00194A7A" w:rsidP="006C76F1">
            <w:pPr>
              <w:pStyle w:val="afff0"/>
            </w:pPr>
            <w:r>
              <w:t>М</w:t>
            </w:r>
            <w:r w:rsidR="00FB1111">
              <w:t>енеджер продукта</w:t>
            </w:r>
            <w:r>
              <w:t>, программист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 xml:space="preserve">Деятельность </w:t>
            </w:r>
          </w:p>
        </w:tc>
        <w:tc>
          <w:tcPr>
            <w:tcW w:w="7162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Проектирование, документирование и согласование архитектурно-технических решений, которые необходимо реализовать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lastRenderedPageBreak/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FB1111" w:rsidRPr="00962842" w:rsidRDefault="00FB1111" w:rsidP="006C76F1">
            <w:pPr>
              <w:pStyle w:val="afff0"/>
            </w:pPr>
            <w:r>
              <w:t>Р</w:t>
            </w:r>
            <w:r w:rsidRPr="00962842">
              <w:t xml:space="preserve">азработка архитектурного проекта, в соответствии с которым выполняется идентификация верхнего уровня архитектуры и элементов </w:t>
            </w:r>
            <w:r>
              <w:t xml:space="preserve">Системы </w:t>
            </w:r>
            <w:r w:rsidRPr="00962842">
              <w:t>и удовлетворяются заданные требования</w:t>
            </w:r>
            <w:r>
              <w:t>.</w:t>
            </w:r>
          </w:p>
          <w:p w:rsidR="00FB1111" w:rsidRPr="00962842" w:rsidRDefault="00FB1111" w:rsidP="006C76F1">
            <w:pPr>
              <w:pStyle w:val="afff0"/>
            </w:pPr>
            <w:r>
              <w:t>Р</w:t>
            </w:r>
            <w:r w:rsidRPr="00962842">
              <w:t xml:space="preserve">аспределение требований по элементам </w:t>
            </w:r>
            <w:r>
              <w:t>Системы.</w:t>
            </w:r>
          </w:p>
          <w:p w:rsidR="00FB1111" w:rsidRDefault="00FB1111" w:rsidP="006C76F1">
            <w:pPr>
              <w:pStyle w:val="afff0"/>
            </w:pPr>
            <w:r>
              <w:t>О</w:t>
            </w:r>
            <w:r w:rsidRPr="00962842">
              <w:t>пределение внутренних и внешних интерфейсов</w:t>
            </w:r>
            <w:r>
              <w:t>.</w:t>
            </w:r>
          </w:p>
          <w:p w:rsidR="00FB1111" w:rsidRDefault="00FB1111" w:rsidP="006C76F1">
            <w:pPr>
              <w:pStyle w:val="afff0"/>
            </w:pPr>
            <w:r>
              <w:t>В</w:t>
            </w:r>
            <w:r w:rsidRPr="00962842">
              <w:t xml:space="preserve">ерификация между системными требованиями и архитектурой </w:t>
            </w:r>
            <w:r>
              <w:t>Системы.</w:t>
            </w:r>
          </w:p>
          <w:p w:rsidR="00FB1111" w:rsidRDefault="00FB1111" w:rsidP="006C76F1">
            <w:pPr>
              <w:pStyle w:val="afff0"/>
            </w:pPr>
            <w:r>
              <w:t>Документирование и согласование архитектурных решений.</w:t>
            </w:r>
          </w:p>
          <w:p w:rsidR="00FB1111" w:rsidRPr="00B408EF" w:rsidRDefault="00FB1111" w:rsidP="006C76F1">
            <w:pPr>
              <w:pStyle w:val="afff0"/>
            </w:pPr>
            <w:r>
              <w:t>Разработка частных постановок задач</w:t>
            </w:r>
          </w:p>
        </w:tc>
      </w:tr>
      <w:tr w:rsidR="00FB1111" w:rsidRPr="00526DDC" w:rsidTr="009C3FEF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FB1111" w:rsidRPr="00526DDC" w:rsidRDefault="00FB1111" w:rsidP="006C76F1">
            <w:pPr>
              <w:pStyle w:val="afd"/>
              <w:rPr>
                <w:b/>
              </w:rPr>
            </w:pPr>
            <w:r w:rsidRPr="00526DDC">
              <w:rPr>
                <w:b/>
              </w:rPr>
              <w:t>Процесс «Программирование и комплексирование»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FB1111" w:rsidRPr="00BF703A" w:rsidRDefault="00194A7A" w:rsidP="00194A7A">
            <w:pPr>
              <w:pStyle w:val="afff0"/>
            </w:pPr>
            <w:r>
              <w:t xml:space="preserve">Реализация </w:t>
            </w:r>
            <w:r w:rsidR="00FB1111" w:rsidRPr="00BF703A">
              <w:t>Системы (новой версии Системы, в случае совершенствования)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Функционирующая версия Системы, готовая к прохождению процедур внутреннего и внешнего тестирования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FB1111" w:rsidRPr="00A659AC" w:rsidRDefault="00194A7A" w:rsidP="00194A7A">
            <w:pPr>
              <w:pStyle w:val="afff0"/>
            </w:pPr>
            <w:r>
              <w:t>Программист</w:t>
            </w:r>
            <w:r w:rsidR="00FB1111">
              <w:t>, менеджер продукта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 xml:space="preserve">Деятельность </w:t>
            </w:r>
          </w:p>
        </w:tc>
        <w:tc>
          <w:tcPr>
            <w:tcW w:w="7162" w:type="dxa"/>
            <w:shd w:val="clear" w:color="auto" w:fill="auto"/>
          </w:tcPr>
          <w:p w:rsidR="00FB1111" w:rsidRPr="00BF703A" w:rsidRDefault="00FB1111" w:rsidP="006C76F1">
            <w:pPr>
              <w:pStyle w:val="afff0"/>
            </w:pPr>
            <w:r>
              <w:t>Реализация требований в соответствии с постановками задач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194A7A" w:rsidRDefault="00FB1111" w:rsidP="006C76F1">
            <w:pPr>
              <w:pStyle w:val="afff0"/>
            </w:pPr>
            <w:r>
              <w:t>Реализация требо</w:t>
            </w:r>
            <w:r w:rsidR="00194A7A">
              <w:t>ваний в соответствии с задачами.</w:t>
            </w:r>
          </w:p>
          <w:p w:rsidR="00FB1111" w:rsidRPr="00FB1111" w:rsidRDefault="00FB1111" w:rsidP="006C76F1">
            <w:pPr>
              <w:pStyle w:val="afff0"/>
            </w:pPr>
            <w:r w:rsidRPr="00FB1111">
              <w:t>Слияние ветвей проекта.</w:t>
            </w:r>
          </w:p>
          <w:p w:rsidR="00FB1111" w:rsidRPr="00FB1111" w:rsidRDefault="00194A7A" w:rsidP="006C76F1">
            <w:pPr>
              <w:pStyle w:val="afff0"/>
            </w:pPr>
            <w:r>
              <w:t>Разработка конфигурации.</w:t>
            </w:r>
          </w:p>
          <w:p w:rsidR="00FB1111" w:rsidRDefault="00FB1111" w:rsidP="006C76F1">
            <w:pPr>
              <w:pStyle w:val="afff0"/>
            </w:pPr>
            <w:r>
              <w:t>Разработка сценариев тестирования реализованных требований (включая тестовые примеры, входные и выходные данные и т.п.).</w:t>
            </w:r>
          </w:p>
          <w:p w:rsidR="00FB1111" w:rsidRPr="00BF703A" w:rsidRDefault="00FB1111" w:rsidP="00194A7A">
            <w:pPr>
              <w:pStyle w:val="afff0"/>
            </w:pPr>
            <w:r>
              <w:t>Разра</w:t>
            </w:r>
            <w:r w:rsidR="00194A7A">
              <w:t>ботка документации и материалов.</w:t>
            </w:r>
          </w:p>
        </w:tc>
      </w:tr>
      <w:tr w:rsidR="00FB1111" w:rsidRPr="00526DDC" w:rsidTr="009C3FEF">
        <w:trPr>
          <w:cantSplit/>
        </w:trPr>
        <w:tc>
          <w:tcPr>
            <w:tcW w:w="10195" w:type="dxa"/>
            <w:gridSpan w:val="2"/>
            <w:shd w:val="clear" w:color="auto" w:fill="auto"/>
          </w:tcPr>
          <w:p w:rsidR="00FB1111" w:rsidRPr="00526DDC" w:rsidRDefault="00FB1111" w:rsidP="006C76F1">
            <w:pPr>
              <w:pStyle w:val="afd"/>
              <w:rPr>
                <w:b/>
              </w:rPr>
            </w:pPr>
            <w:r w:rsidRPr="00526DDC">
              <w:rPr>
                <w:b/>
              </w:rPr>
              <w:t>Процесс «Тестирование»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Цели</w:t>
            </w:r>
          </w:p>
        </w:tc>
        <w:tc>
          <w:tcPr>
            <w:tcW w:w="7162" w:type="dxa"/>
            <w:shd w:val="clear" w:color="auto" w:fill="auto"/>
          </w:tcPr>
          <w:p w:rsidR="00FB1111" w:rsidRPr="00BF703A" w:rsidRDefault="00FB1111" w:rsidP="00194A7A">
            <w:pPr>
              <w:pStyle w:val="afff0"/>
            </w:pPr>
            <w:r>
              <w:t xml:space="preserve">Обеспечение готовности версии Системы к </w:t>
            </w:r>
            <w:r w:rsidR="00194A7A">
              <w:t>коммерческому использованию.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Выходы</w:t>
            </w:r>
          </w:p>
        </w:tc>
        <w:tc>
          <w:tcPr>
            <w:tcW w:w="7162" w:type="dxa"/>
            <w:shd w:val="clear" w:color="auto" w:fill="auto"/>
          </w:tcPr>
          <w:p w:rsidR="00FB1111" w:rsidRPr="00A659AC" w:rsidRDefault="00FB1111" w:rsidP="00194A7A">
            <w:pPr>
              <w:pStyle w:val="afff0"/>
            </w:pPr>
            <w:r>
              <w:t xml:space="preserve">Функционирующая версия Системы, готовая к </w:t>
            </w:r>
            <w:r w:rsidR="00194A7A">
              <w:t>коммерческому использованию.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Участники</w:t>
            </w:r>
          </w:p>
        </w:tc>
        <w:tc>
          <w:tcPr>
            <w:tcW w:w="7162" w:type="dxa"/>
            <w:shd w:val="clear" w:color="auto" w:fill="auto"/>
          </w:tcPr>
          <w:p w:rsidR="00FB1111" w:rsidRPr="00A659AC" w:rsidRDefault="00194A7A" w:rsidP="00194A7A">
            <w:pPr>
              <w:pStyle w:val="afff0"/>
            </w:pPr>
            <w:r>
              <w:t>Специалист</w:t>
            </w:r>
            <w:r w:rsidR="00FB1111">
              <w:t xml:space="preserve"> по тестированию, </w:t>
            </w:r>
            <w:r>
              <w:t>специалист</w:t>
            </w:r>
            <w:r w:rsidR="00FB1111">
              <w:t xml:space="preserve"> службы технической поддержки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 xml:space="preserve">Деятельность </w:t>
            </w:r>
          </w:p>
        </w:tc>
        <w:tc>
          <w:tcPr>
            <w:tcW w:w="7162" w:type="dxa"/>
            <w:shd w:val="clear" w:color="auto" w:fill="auto"/>
          </w:tcPr>
          <w:p w:rsidR="00FB1111" w:rsidRDefault="00FB1111" w:rsidP="006C76F1">
            <w:pPr>
              <w:pStyle w:val="afff0"/>
            </w:pPr>
            <w:r>
              <w:t>Проверка функционирования</w:t>
            </w:r>
            <w:r w:rsidR="00194A7A">
              <w:t xml:space="preserve"> системы по контрольным спискам.</w:t>
            </w:r>
          </w:p>
          <w:p w:rsidR="00FB1111" w:rsidRPr="00BF703A" w:rsidRDefault="00FB1111" w:rsidP="006C76F1">
            <w:pPr>
              <w:pStyle w:val="afff0"/>
            </w:pPr>
            <w:r>
              <w:t>Проверка покрытия требований</w:t>
            </w:r>
          </w:p>
        </w:tc>
      </w:tr>
      <w:tr w:rsidR="00FB1111" w:rsidRPr="00A659AC" w:rsidTr="009C3FEF">
        <w:trPr>
          <w:cantSplit/>
        </w:trPr>
        <w:tc>
          <w:tcPr>
            <w:tcW w:w="3033" w:type="dxa"/>
            <w:shd w:val="clear" w:color="auto" w:fill="auto"/>
          </w:tcPr>
          <w:p w:rsidR="00FB1111" w:rsidRPr="00A659AC" w:rsidRDefault="00FB1111" w:rsidP="006C76F1">
            <w:pPr>
              <w:pStyle w:val="afff0"/>
            </w:pPr>
            <w:r>
              <w:t>Задачи</w:t>
            </w:r>
          </w:p>
        </w:tc>
        <w:tc>
          <w:tcPr>
            <w:tcW w:w="7162" w:type="dxa"/>
            <w:shd w:val="clear" w:color="auto" w:fill="auto"/>
          </w:tcPr>
          <w:p w:rsidR="00FB1111" w:rsidRDefault="00FB1111" w:rsidP="006C76F1">
            <w:pPr>
              <w:pStyle w:val="afff0"/>
            </w:pPr>
            <w:r>
              <w:t xml:space="preserve">Проверка функционирования </w:t>
            </w:r>
            <w:r w:rsidR="00194A7A">
              <w:t>системы по контрольным спискам</w:t>
            </w:r>
            <w:r>
              <w:t>.</w:t>
            </w:r>
          </w:p>
          <w:p w:rsidR="00FB1111" w:rsidRDefault="00FB1111" w:rsidP="006C76F1">
            <w:pPr>
              <w:pStyle w:val="afff0"/>
            </w:pPr>
            <w:r>
              <w:t>Протоколирование результатов тестирования.</w:t>
            </w:r>
          </w:p>
          <w:p w:rsidR="00FB1111" w:rsidRPr="005B0B01" w:rsidRDefault="00FB1111" w:rsidP="006C76F1">
            <w:pPr>
              <w:pStyle w:val="afff0"/>
            </w:pPr>
            <w:r>
              <w:t>Фиксация выявленных ошибок</w:t>
            </w:r>
            <w:r w:rsidRPr="005B0B01">
              <w:t>.</w:t>
            </w:r>
          </w:p>
          <w:p w:rsidR="00FB1111" w:rsidRPr="005B0B01" w:rsidRDefault="00FB1111" w:rsidP="006C76F1">
            <w:pPr>
              <w:pStyle w:val="afff0"/>
            </w:pPr>
            <w:r>
              <w:t>Классификация выявленных ошибок и выработка решений по их устранению (а также повторному тестированию, при необходимости)</w:t>
            </w:r>
          </w:p>
        </w:tc>
      </w:tr>
    </w:tbl>
    <w:p w:rsidR="00FB1111" w:rsidRPr="00B270E7" w:rsidRDefault="00FB1111" w:rsidP="00FE47D5">
      <w:pPr>
        <w:pStyle w:val="30"/>
      </w:pPr>
      <w:bookmarkStart w:id="32" w:name="_Toc118306898"/>
      <w:bookmarkEnd w:id="31"/>
      <w:bookmarkEnd w:id="28"/>
      <w:bookmarkEnd w:id="29"/>
      <w:bookmarkEnd w:id="30"/>
      <w:r w:rsidRPr="00B270E7">
        <w:t>Методы и средства</w:t>
      </w:r>
      <w:bookmarkEnd w:id="32"/>
    </w:p>
    <w:p w:rsidR="00FB1111" w:rsidRPr="001671E1" w:rsidRDefault="00FB1111" w:rsidP="00FB1111">
      <w:pPr>
        <w:pStyle w:val="-4"/>
      </w:pPr>
      <w:r w:rsidRPr="00B270E7">
        <w:lastRenderedPageBreak/>
        <w:t xml:space="preserve">Система разрабатывается на языке </w:t>
      </w:r>
      <w:r w:rsidRPr="00B270E7">
        <w:rPr>
          <w:lang w:val="en-US"/>
        </w:rPr>
        <w:t>Java</w:t>
      </w:r>
      <w:r w:rsidR="00A21AA8">
        <w:rPr>
          <w:lang w:val="en-US"/>
        </w:rPr>
        <w:t>Script</w:t>
      </w:r>
      <w:r w:rsidRPr="00B270E7">
        <w:t>.</w:t>
      </w:r>
    </w:p>
    <w:p w:rsidR="00FB1111" w:rsidRPr="00B70AAE" w:rsidRDefault="00FB1111" w:rsidP="00FB1111">
      <w:pPr>
        <w:pStyle w:val="-4"/>
      </w:pPr>
      <w:r w:rsidRPr="00B70AAE">
        <w:t xml:space="preserve">После </w:t>
      </w:r>
      <w:r w:rsidR="00A21AA8">
        <w:t>сборки Системы и ее настройки</w:t>
      </w:r>
      <w:r w:rsidRPr="00B70AAE">
        <w:t xml:space="preserve">, </w:t>
      </w:r>
      <w:r>
        <w:t xml:space="preserve">проводится </w:t>
      </w:r>
      <w:r w:rsidRPr="00B70AAE">
        <w:t>тестирование</w:t>
      </w:r>
      <w:r>
        <w:t xml:space="preserve"> (ручное) </w:t>
      </w:r>
      <w:r w:rsidRPr="00B70AAE">
        <w:t xml:space="preserve">в </w:t>
      </w:r>
      <w:r>
        <w:t>объеме следующих проверок</w:t>
      </w:r>
      <w:r w:rsidRPr="00B70AAE">
        <w:t>:</w:t>
      </w:r>
    </w:p>
    <w:p w:rsidR="00FB1111" w:rsidRPr="00B70AAE" w:rsidRDefault="00FB1111" w:rsidP="00FB1111">
      <w:pPr>
        <w:pStyle w:val="a"/>
        <w:numPr>
          <w:ilvl w:val="0"/>
          <w:numId w:val="9"/>
        </w:numPr>
      </w:pPr>
      <w:r w:rsidRPr="00B70AAE">
        <w:t xml:space="preserve">совместимость </w:t>
      </w:r>
      <w:r w:rsidR="00A21AA8">
        <w:t>с различными видами браузеров</w:t>
      </w:r>
      <w:r w:rsidRPr="00B70AAE">
        <w:t>;</w:t>
      </w:r>
    </w:p>
    <w:p w:rsidR="00FB1111" w:rsidRPr="00B70AAE" w:rsidRDefault="00A21AA8" w:rsidP="00FB1111">
      <w:pPr>
        <w:pStyle w:val="a"/>
        <w:numPr>
          <w:ilvl w:val="0"/>
          <w:numId w:val="9"/>
        </w:numPr>
      </w:pPr>
      <w:r>
        <w:t>корректная работа личного кабинета, идентификация пользователей в Системе</w:t>
      </w:r>
      <w:r w:rsidR="00FB1111" w:rsidRPr="00B70AAE">
        <w:t>;</w:t>
      </w:r>
    </w:p>
    <w:p w:rsidR="00FB1111" w:rsidRPr="00B70AAE" w:rsidRDefault="00FB1111" w:rsidP="00FB1111">
      <w:pPr>
        <w:pStyle w:val="a"/>
        <w:numPr>
          <w:ilvl w:val="0"/>
          <w:numId w:val="9"/>
        </w:numPr>
      </w:pPr>
      <w:r w:rsidRPr="00B70AAE">
        <w:t xml:space="preserve">проверка орфографии в текстовых элементах </w:t>
      </w:r>
      <w:r w:rsidR="00A21AA8">
        <w:t>Системы</w:t>
      </w:r>
      <w:r w:rsidRPr="00B70AAE">
        <w:t>;</w:t>
      </w:r>
    </w:p>
    <w:p w:rsidR="00FB1111" w:rsidRPr="00B70AAE" w:rsidRDefault="00FB1111" w:rsidP="00FB1111">
      <w:pPr>
        <w:pStyle w:val="a"/>
        <w:numPr>
          <w:ilvl w:val="0"/>
          <w:numId w:val="9"/>
        </w:numPr>
      </w:pPr>
      <w:r w:rsidRPr="00B70AAE">
        <w:t xml:space="preserve">проверка серфинга и скорости перемещения </w:t>
      </w:r>
      <w:r w:rsidR="001F04AB">
        <w:t>в Системе</w:t>
      </w:r>
      <w:r w:rsidRPr="00B70AAE">
        <w:t>;</w:t>
      </w:r>
    </w:p>
    <w:p w:rsidR="00FB1111" w:rsidRPr="00B70AAE" w:rsidRDefault="00FB1111" w:rsidP="001F04AB">
      <w:pPr>
        <w:pStyle w:val="a"/>
        <w:numPr>
          <w:ilvl w:val="0"/>
          <w:numId w:val="9"/>
        </w:numPr>
      </w:pPr>
      <w:r w:rsidRPr="00B70AAE">
        <w:t>проверка состава, корректности и возможности осуществления настроек Системы</w:t>
      </w:r>
      <w:r w:rsidR="001F04AB">
        <w:t>;</w:t>
      </w:r>
    </w:p>
    <w:p w:rsidR="00FB1111" w:rsidRPr="00B270E7" w:rsidRDefault="00FB1111" w:rsidP="00FB1111">
      <w:pPr>
        <w:pStyle w:val="30"/>
      </w:pPr>
      <w:bookmarkStart w:id="33" w:name="_Toc118306899"/>
      <w:r w:rsidRPr="00B270E7">
        <w:t>Персонал</w:t>
      </w:r>
      <w:bookmarkEnd w:id="33"/>
    </w:p>
    <w:p w:rsidR="00FB1111" w:rsidRDefault="00FB1111" w:rsidP="00FB1111">
      <w:pPr>
        <w:pStyle w:val="-4"/>
      </w:pPr>
      <w:bookmarkStart w:id="34" w:name="_Hlk66808609"/>
      <w:r w:rsidRPr="00DB453C">
        <w:t>В ходе реализации процессов ЖЦ стадии «Разработка» участвует персонал, состав, роли и требования к квалификации которого, указаны в таблице 3.</w:t>
      </w:r>
    </w:p>
    <w:p w:rsidR="00FB1111" w:rsidRPr="00B270E7" w:rsidRDefault="00FB1111" w:rsidP="00FB1111">
      <w:pPr>
        <w:pStyle w:val="afd"/>
      </w:pPr>
      <w:r w:rsidRPr="00B270E7">
        <w:t xml:space="preserve">Таблица 3 – Сведения о персонале, участвующем в процессах стадии «Разработка»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061"/>
        <w:gridCol w:w="5403"/>
      </w:tblGrid>
      <w:tr w:rsidR="00FB1111" w:rsidRPr="00B270E7" w:rsidTr="006C76F1">
        <w:tc>
          <w:tcPr>
            <w:tcW w:w="1339" w:type="pct"/>
            <w:shd w:val="clear" w:color="auto" w:fill="auto"/>
          </w:tcPr>
          <w:bookmarkEnd w:id="34"/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 xml:space="preserve">Роль 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Кол-во, чел.</w:t>
            </w:r>
          </w:p>
        </w:tc>
        <w:tc>
          <w:tcPr>
            <w:tcW w:w="2650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Квалификация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FB1111" w:rsidP="006C76F1">
            <w:pPr>
              <w:pStyle w:val="aff8"/>
              <w:jc w:val="center"/>
            </w:pPr>
            <w:r w:rsidRPr="00B270E7">
              <w:t xml:space="preserve">Менеджер </w:t>
            </w:r>
            <w:r>
              <w:t>продукта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FB1111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FB1111" w:rsidRPr="00782CBF" w:rsidRDefault="00FB1111" w:rsidP="001F04AB">
            <w:pPr>
              <w:pStyle w:val="aff8"/>
              <w:jc w:val="left"/>
            </w:pPr>
            <w:r w:rsidRPr="001671E1">
              <w:t xml:space="preserve">Релевантный опыт работы, знание в области </w:t>
            </w:r>
            <w:r w:rsidR="001F04AB">
              <w:t xml:space="preserve">таможенного дела, в области ИТ технологий. 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FB1111" w:rsidP="006C76F1">
            <w:pPr>
              <w:pStyle w:val="aff8"/>
              <w:jc w:val="center"/>
            </w:pPr>
            <w:r>
              <w:t>Программист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1F04AB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1F04AB" w:rsidRDefault="001F04AB" w:rsidP="001F04AB">
            <w:pPr>
              <w:pStyle w:val="aff8"/>
              <w:jc w:val="left"/>
            </w:pPr>
            <w:r>
              <w:t>Релевантный опыт разработки.</w:t>
            </w:r>
          </w:p>
          <w:p w:rsidR="00FB1111" w:rsidRPr="00782CBF" w:rsidRDefault="00FB1111" w:rsidP="001F04AB">
            <w:pPr>
              <w:pStyle w:val="aff8"/>
              <w:jc w:val="left"/>
            </w:pPr>
            <w:r w:rsidRPr="00B270E7">
              <w:t xml:space="preserve">Обязательно: </w:t>
            </w:r>
            <w:r w:rsidR="001F04AB">
              <w:t>знание языка разработки Java.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1F04AB" w:rsidP="001F04AB">
            <w:pPr>
              <w:pStyle w:val="aff8"/>
              <w:jc w:val="center"/>
            </w:pPr>
            <w:r>
              <w:t>Специалист</w:t>
            </w:r>
            <w:r w:rsidR="00FB1111">
              <w:t xml:space="preserve"> по тестированию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1F04AB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FB1111" w:rsidRPr="00782CBF" w:rsidRDefault="00FB1111" w:rsidP="001F04AB">
            <w:pPr>
              <w:pStyle w:val="aff8"/>
              <w:jc w:val="left"/>
            </w:pPr>
            <w:r w:rsidRPr="00B270E7">
              <w:t xml:space="preserve">Релевантный опыт тестирования и </w:t>
            </w:r>
            <w:r>
              <w:t xml:space="preserve">разработки </w:t>
            </w:r>
            <w:r w:rsidR="001F04AB">
              <w:t>Систем.</w:t>
            </w:r>
          </w:p>
        </w:tc>
      </w:tr>
      <w:tr w:rsidR="00FB1111" w:rsidRPr="00B270E7" w:rsidTr="006C76F1">
        <w:tc>
          <w:tcPr>
            <w:tcW w:w="1339" w:type="pct"/>
            <w:shd w:val="clear" w:color="auto" w:fill="auto"/>
          </w:tcPr>
          <w:p w:rsidR="00FB1111" w:rsidRPr="00B270E7" w:rsidRDefault="001F04AB" w:rsidP="001F04AB">
            <w:pPr>
              <w:pStyle w:val="aff8"/>
              <w:jc w:val="center"/>
            </w:pPr>
            <w:r>
              <w:t>Специалист службы технической поддержки</w:t>
            </w:r>
          </w:p>
        </w:tc>
        <w:tc>
          <w:tcPr>
            <w:tcW w:w="1011" w:type="pct"/>
            <w:shd w:val="clear" w:color="auto" w:fill="auto"/>
          </w:tcPr>
          <w:p w:rsidR="00FB1111" w:rsidRPr="00B270E7" w:rsidRDefault="001F04AB" w:rsidP="006C76F1">
            <w:pPr>
              <w:pStyle w:val="aff8"/>
              <w:jc w:val="center"/>
            </w:pPr>
            <w:r>
              <w:t>1</w:t>
            </w:r>
          </w:p>
        </w:tc>
        <w:tc>
          <w:tcPr>
            <w:tcW w:w="2650" w:type="pct"/>
            <w:shd w:val="clear" w:color="auto" w:fill="auto"/>
          </w:tcPr>
          <w:p w:rsidR="00FB1111" w:rsidRPr="00782CBF" w:rsidRDefault="00FB1111" w:rsidP="001F04AB">
            <w:pPr>
              <w:pStyle w:val="aff8"/>
              <w:jc w:val="left"/>
            </w:pPr>
            <w:r w:rsidRPr="00B270E7">
              <w:t xml:space="preserve">Релевантный опыт работы </w:t>
            </w:r>
            <w:r>
              <w:t xml:space="preserve">в службе технической поддержке. </w:t>
            </w:r>
          </w:p>
        </w:tc>
      </w:tr>
    </w:tbl>
    <w:p w:rsidR="00FB1111" w:rsidRPr="00B270E7" w:rsidRDefault="00FB1111" w:rsidP="00FB1111">
      <w:pPr>
        <w:pStyle w:val="20"/>
      </w:pPr>
      <w:bookmarkStart w:id="35" w:name="_Toc118306900"/>
      <w:r w:rsidRPr="00B270E7">
        <w:t>Стадия «Производство»</w:t>
      </w:r>
      <w:bookmarkEnd w:id="35"/>
    </w:p>
    <w:p w:rsidR="00FB1111" w:rsidRPr="00B270E7" w:rsidRDefault="00FB1111" w:rsidP="00FB1111">
      <w:pPr>
        <w:pStyle w:val="-4"/>
      </w:pPr>
      <w:r w:rsidRPr="00B270E7">
        <w:t>На стадии «Производство» реализуются виды деятельности и решаются задачи в соответствии с принятыми политиками и процедурами в отношении процессов производства, в том числе установки и проверки Системы.</w:t>
      </w:r>
    </w:p>
    <w:p w:rsidR="00FB1111" w:rsidRPr="00B270E7" w:rsidRDefault="00FB1111" w:rsidP="00FB1111">
      <w:pPr>
        <w:pStyle w:val="-4"/>
      </w:pPr>
      <w:r w:rsidRPr="00B270E7">
        <w:t>В рамках стадии «Производство» осуществляется реализация следующих процессов:</w:t>
      </w:r>
    </w:p>
    <w:p w:rsidR="00FB1111" w:rsidRPr="00B270E7" w:rsidRDefault="00BF1BF5" w:rsidP="00FB1111">
      <w:pPr>
        <w:pStyle w:val="a"/>
        <w:numPr>
          <w:ilvl w:val="0"/>
          <w:numId w:val="9"/>
        </w:numPr>
      </w:pPr>
      <w:r>
        <w:t xml:space="preserve">подготовка </w:t>
      </w:r>
      <w:r w:rsidR="00AB2768">
        <w:t>и установка Системы</w:t>
      </w:r>
      <w:r w:rsidR="00FB1111" w:rsidRPr="00B270E7">
        <w:t xml:space="preserve">; 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тестирование установленной Системы.</w:t>
      </w:r>
    </w:p>
    <w:p w:rsidR="00FB1111" w:rsidRPr="0021297F" w:rsidRDefault="00FB1111" w:rsidP="00FB1111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  <w:rPr>
          <w:szCs w:val="24"/>
        </w:rPr>
      </w:pPr>
      <w:r w:rsidRPr="0021297F">
        <w:rPr>
          <w:szCs w:val="24"/>
        </w:rPr>
        <w:t>Выявленные в ходе проверки ошибки классифицируются по следующим типам:</w:t>
      </w:r>
    </w:p>
    <w:p w:rsidR="00FB1111" w:rsidRPr="0021297F" w:rsidRDefault="00FB1111" w:rsidP="00FB1111">
      <w:pPr>
        <w:pStyle w:val="a"/>
        <w:numPr>
          <w:ilvl w:val="0"/>
          <w:numId w:val="9"/>
        </w:numPr>
      </w:pPr>
      <w:r w:rsidRPr="0021297F">
        <w:t xml:space="preserve">критические – ошибки, которые не позволяют использовать основную функциональность </w:t>
      </w:r>
      <w:r w:rsidR="007D1742">
        <w:t>Системы</w:t>
      </w:r>
      <w:r w:rsidRPr="0021297F">
        <w:t>;</w:t>
      </w:r>
    </w:p>
    <w:p w:rsidR="00FB1111" w:rsidRPr="0021297F" w:rsidRDefault="00FB1111" w:rsidP="00FB1111">
      <w:pPr>
        <w:pStyle w:val="a"/>
        <w:numPr>
          <w:ilvl w:val="0"/>
          <w:numId w:val="9"/>
        </w:numPr>
      </w:pPr>
      <w:r w:rsidRPr="0021297F">
        <w:t xml:space="preserve">не критические – ошибки, которые не мешают использовать основную функциональность </w:t>
      </w:r>
      <w:r w:rsidR="007D1742">
        <w:t>Системы</w:t>
      </w:r>
      <w:r w:rsidRPr="0021297F">
        <w:t>, проявляются редко и на общую работоспособность влияют незначительно.</w:t>
      </w:r>
    </w:p>
    <w:p w:rsidR="00FB1111" w:rsidRPr="0021297F" w:rsidRDefault="00FB1111" w:rsidP="00FB1111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  <w:rPr>
          <w:szCs w:val="24"/>
        </w:rPr>
      </w:pPr>
      <w:r w:rsidRPr="0021297F">
        <w:rPr>
          <w:szCs w:val="24"/>
        </w:rPr>
        <w:lastRenderedPageBreak/>
        <w:t>К типовым критическим ошибкам относятся следующие ошибки:</w:t>
      </w:r>
    </w:p>
    <w:p w:rsidR="00FB1111" w:rsidRPr="0021297F" w:rsidRDefault="00FB1111" w:rsidP="00FB1111">
      <w:pPr>
        <w:pStyle w:val="a"/>
        <w:numPr>
          <w:ilvl w:val="0"/>
          <w:numId w:val="9"/>
        </w:numPr>
      </w:pPr>
      <w:r w:rsidRPr="0021297F">
        <w:t>ошибки, блоки</w:t>
      </w:r>
      <w:r w:rsidR="00A72E19">
        <w:t xml:space="preserve">рующие действия пользователя и </w:t>
      </w:r>
      <w:r w:rsidRPr="0021297F">
        <w:t>мешающие пользоваться Системой;</w:t>
      </w:r>
    </w:p>
    <w:p w:rsidR="00FB1111" w:rsidRPr="0021297F" w:rsidRDefault="00FB1111" w:rsidP="00FB1111">
      <w:pPr>
        <w:pStyle w:val="a"/>
        <w:numPr>
          <w:ilvl w:val="0"/>
          <w:numId w:val="9"/>
        </w:numPr>
      </w:pPr>
      <w:r w:rsidRPr="0021297F">
        <w:t>нарушения дизайна главного меню;</w:t>
      </w:r>
    </w:p>
    <w:p w:rsidR="00FB1111" w:rsidRPr="0021297F" w:rsidRDefault="00FB1111" w:rsidP="00FB1111">
      <w:pPr>
        <w:pStyle w:val="a"/>
        <w:numPr>
          <w:ilvl w:val="0"/>
          <w:numId w:val="9"/>
        </w:numPr>
      </w:pPr>
      <w:r w:rsidRPr="0021297F">
        <w:t>не работает обновление</w:t>
      </w:r>
      <w:r w:rsidR="00AB2768">
        <w:t xml:space="preserve"> личного кабинета</w:t>
      </w:r>
      <w:r w:rsidRPr="0021297F">
        <w:t>;</w:t>
      </w:r>
    </w:p>
    <w:p w:rsidR="00FB1111" w:rsidRDefault="00FB1111" w:rsidP="00FB1111">
      <w:pPr>
        <w:pStyle w:val="-4"/>
      </w:pPr>
      <w:r>
        <w:t>Устранение выявленных проблем выполняется сотрудниками организации-разработчика в рамках выполнения технической поддержки процессов производства.</w:t>
      </w:r>
    </w:p>
    <w:p w:rsidR="00FB1111" w:rsidRPr="00B270E7" w:rsidRDefault="00FB1111" w:rsidP="00FB1111">
      <w:pPr>
        <w:pStyle w:val="20"/>
      </w:pPr>
      <w:bookmarkStart w:id="36" w:name="_Toc118306901"/>
      <w:r w:rsidRPr="00B270E7">
        <w:t>Стадия «Поддержка»</w:t>
      </w:r>
      <w:bookmarkEnd w:id="36"/>
    </w:p>
    <w:p w:rsidR="00FB1111" w:rsidRPr="00B270E7" w:rsidRDefault="00FB1111" w:rsidP="00FB1111">
      <w:pPr>
        <w:pStyle w:val="30"/>
      </w:pPr>
      <w:bookmarkStart w:id="37" w:name="_Toc118306902"/>
      <w:r w:rsidRPr="00B270E7">
        <w:t>Общие сведения</w:t>
      </w:r>
      <w:bookmarkEnd w:id="37"/>
    </w:p>
    <w:p w:rsidR="00A72E19" w:rsidRDefault="00FB1111" w:rsidP="00A72E19">
      <w:pPr>
        <w:pStyle w:val="-4"/>
      </w:pPr>
      <w:r>
        <w:t>Поддержка</w:t>
      </w:r>
      <w:r w:rsidRPr="007C31A0">
        <w:t xml:space="preserve"> Системы осуществляется по адресу:</w:t>
      </w:r>
      <w:r w:rsidR="00A72E19" w:rsidRPr="00A72E19">
        <w:rPr>
          <w:rFonts w:eastAsia="Calibri"/>
        </w:rPr>
        <w:t xml:space="preserve"> </w:t>
      </w:r>
      <w:r w:rsidR="00A72E19" w:rsidRPr="006C76F1">
        <w:rPr>
          <w:rFonts w:eastAsia="Calibri"/>
        </w:rPr>
        <w:t>196247, г. Санкт-Петербург, вн.тер.г. Муниципальный округ Новоизмайловское, пл. Конституции, д. 3, к.2 ЛИТЕР А, помещ. 70-Н, ком. 3</w:t>
      </w:r>
      <w:r w:rsidR="00A72E19">
        <w:rPr>
          <w:rFonts w:eastAsia="Calibri"/>
        </w:rPr>
        <w:t xml:space="preserve"> (БЦ «Лидер Тауэр»)</w:t>
      </w:r>
      <w:r w:rsidR="00A72E19" w:rsidRPr="006C76F1">
        <w:rPr>
          <w:rFonts w:eastAsia="Calibri"/>
        </w:rPr>
        <w:t>.</w:t>
      </w:r>
    </w:p>
    <w:p w:rsidR="00FB1111" w:rsidRPr="00B270E7" w:rsidRDefault="00FB1111" w:rsidP="00A72E19">
      <w:pPr>
        <w:pStyle w:val="-4"/>
      </w:pPr>
      <w:r w:rsidRPr="00B270E7">
        <w:t xml:space="preserve">Сопровождение (поддержка) программного обеспечения </w:t>
      </w:r>
      <w:r>
        <w:t xml:space="preserve">– </w:t>
      </w:r>
      <w:r w:rsidRPr="00B270E7">
        <w:t>процесс</w:t>
      </w:r>
      <w:r>
        <w:t xml:space="preserve"> </w:t>
      </w:r>
      <w:r w:rsidRPr="00B270E7">
        <w:t xml:space="preserve">улучшения, оптимизации и устранения дефектов программного обеспечения после передачи в эксплуатацию. В ходе сопровождения в </w:t>
      </w:r>
      <w:r>
        <w:t xml:space="preserve">Систему </w:t>
      </w:r>
      <w:r w:rsidRPr="00B270E7">
        <w:t xml:space="preserve">вносятся изменения с тем, чтобы исправить обнаруженные в процессе использования дефекты и недоработки, а также для добавления новой функциональности с целью </w:t>
      </w:r>
      <w:r>
        <w:t xml:space="preserve">повышения </w:t>
      </w:r>
      <w:r w:rsidRPr="00B270E7">
        <w:t>удобств</w:t>
      </w:r>
      <w:r>
        <w:t>а</w:t>
      </w:r>
      <w:r w:rsidRPr="00B270E7">
        <w:t xml:space="preserve"> использования и применимост</w:t>
      </w:r>
      <w:r>
        <w:t>и</w:t>
      </w:r>
      <w:r w:rsidRPr="00B270E7">
        <w:t xml:space="preserve"> </w:t>
      </w:r>
      <w:r>
        <w:t>Системы</w:t>
      </w:r>
      <w:r w:rsidRPr="00B270E7">
        <w:t>.</w:t>
      </w:r>
    </w:p>
    <w:p w:rsidR="00FB1111" w:rsidRPr="00B270E7" w:rsidRDefault="00FB1111" w:rsidP="00FB1111">
      <w:pPr>
        <w:pStyle w:val="-4"/>
      </w:pPr>
      <w:r w:rsidRPr="00B270E7">
        <w:t xml:space="preserve">Сопровождение программного обеспечения производится с учетом требований </w:t>
      </w:r>
      <w:r>
        <w:t>«</w:t>
      </w:r>
      <w:r w:rsidRPr="00B270E7">
        <w:t>ГОСТ Р ИСО/МЭК 14764-2002 Информационная технология. Сопровождение программных средств».</w:t>
      </w:r>
    </w:p>
    <w:p w:rsidR="00FB1111" w:rsidRDefault="00FB1111" w:rsidP="00FB1111">
      <w:pPr>
        <w:pStyle w:val="-4"/>
      </w:pPr>
      <w:r w:rsidRPr="00B270E7">
        <w:t>Процесс сопровождения состоит из работ и задач, реализуемых персоналом сопровождения (</w:t>
      </w:r>
      <w:r>
        <w:t>служба технической поддержки организации-разработчика</w:t>
      </w:r>
      <w:r w:rsidRPr="00B270E7">
        <w:t>)</w:t>
      </w:r>
      <w:r>
        <w:t xml:space="preserve"> с привлечением (при необходимости) персонала, задействованного при реализации процессов стадии «Разработка»</w:t>
      </w:r>
      <w:r w:rsidRPr="00B270E7">
        <w:t>.</w:t>
      </w:r>
    </w:p>
    <w:p w:rsidR="00FB1111" w:rsidRPr="00B270E7" w:rsidRDefault="00FB1111" w:rsidP="00FB1111">
      <w:pPr>
        <w:pStyle w:val="30"/>
      </w:pPr>
      <w:bookmarkStart w:id="38" w:name="_Toc118306903"/>
      <w:bookmarkStart w:id="39" w:name="_Hlk66385918"/>
      <w:r w:rsidRPr="00B270E7">
        <w:t>Процессы</w:t>
      </w:r>
      <w:r>
        <w:t xml:space="preserve"> поддержки</w:t>
      </w:r>
      <w:bookmarkEnd w:id="38"/>
    </w:p>
    <w:bookmarkEnd w:id="39"/>
    <w:p w:rsidR="00FB1111" w:rsidRPr="00B270E7" w:rsidRDefault="00FB1111" w:rsidP="00FB1111">
      <w:pPr>
        <w:pStyle w:val="-4"/>
      </w:pPr>
      <w:r w:rsidRPr="00B270E7">
        <w:t xml:space="preserve">Согласно требованиям «ГОСТ Р ИСО_МЭК 12207-2010 Информационная технология. Системная и программная инженерия. Процессы жизненного цикла программных средств» на стадии поддержки </w:t>
      </w:r>
      <w:bookmarkStart w:id="40" w:name="_Hlk66451576"/>
      <w:r w:rsidRPr="00B270E7">
        <w:t xml:space="preserve">Системы реализуются </w:t>
      </w:r>
      <w:bookmarkEnd w:id="40"/>
      <w:r w:rsidRPr="00B270E7">
        <w:t xml:space="preserve">следующие процессы: 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менеджмент документации;</w:t>
      </w:r>
    </w:p>
    <w:p w:rsidR="00FB1111" w:rsidRPr="00B270E7" w:rsidRDefault="00FB1111" w:rsidP="00FB1111">
      <w:pPr>
        <w:pStyle w:val="a"/>
        <w:numPr>
          <w:ilvl w:val="0"/>
          <w:numId w:val="9"/>
        </w:numPr>
      </w:pPr>
      <w:r w:rsidRPr="00B270E7">
        <w:t>менеджмент конфигурации;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 w:rsidRPr="00B270E7">
        <w:t>верификаци</w:t>
      </w:r>
      <w:r>
        <w:t>я</w:t>
      </w:r>
      <w:r w:rsidRPr="00B270E7">
        <w:t>;</w:t>
      </w:r>
    </w:p>
    <w:p w:rsidR="00FB1111" w:rsidRPr="0057737D" w:rsidRDefault="00FB1111" w:rsidP="00FB1111">
      <w:pPr>
        <w:pStyle w:val="a"/>
        <w:numPr>
          <w:ilvl w:val="0"/>
          <w:numId w:val="9"/>
        </w:numPr>
      </w:pPr>
      <w:r>
        <w:t>устранение неисправностей и совершенствование</w:t>
      </w:r>
      <w:r>
        <w:rPr>
          <w:lang w:val="en-US"/>
        </w:rPr>
        <w:t>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техническая поддержка</w:t>
      </w:r>
      <w:r w:rsidRPr="00B270E7">
        <w:t>.</w:t>
      </w:r>
    </w:p>
    <w:p w:rsidR="00FB1111" w:rsidRDefault="00FB1111" w:rsidP="00FB1111">
      <w:pPr>
        <w:pStyle w:val="30"/>
      </w:pPr>
      <w:bookmarkStart w:id="41" w:name="_Toc118306904"/>
      <w:r>
        <w:lastRenderedPageBreak/>
        <w:t>Процесс менеджмента документации</w:t>
      </w:r>
      <w:bookmarkEnd w:id="41"/>
    </w:p>
    <w:p w:rsidR="00FB1111" w:rsidRDefault="00FB1111" w:rsidP="00FB1111">
      <w:pPr>
        <w:pStyle w:val="-4"/>
      </w:pPr>
      <w:r>
        <w:t>Цель процесса менеджмента документации заключается в разработке и сопровождении (поддержании в актуальном состоянии) документации по Системе.</w:t>
      </w:r>
    </w:p>
    <w:p w:rsidR="00FB1111" w:rsidRDefault="00FB1111" w:rsidP="00FB1111">
      <w:pPr>
        <w:pStyle w:val="-4"/>
      </w:pPr>
      <w:r>
        <w:t>Д</w:t>
      </w:r>
      <w:r w:rsidRPr="007E600D">
        <w:t xml:space="preserve">окументация на Систему </w:t>
      </w:r>
      <w:r>
        <w:t xml:space="preserve">выпускается (и идентифицируется) </w:t>
      </w:r>
      <w:r w:rsidRPr="007E600D">
        <w:t>в соотве</w:t>
      </w:r>
      <w:r w:rsidR="00F32BF6">
        <w:t>тствии с действующими требованиями</w:t>
      </w:r>
      <w:r>
        <w:t>.</w:t>
      </w:r>
    </w:p>
    <w:p w:rsidR="00FB1111" w:rsidRPr="007E600D" w:rsidRDefault="00FB1111" w:rsidP="00F32BF6">
      <w:pPr>
        <w:pStyle w:val="-4"/>
      </w:pPr>
      <w:r>
        <w:t xml:space="preserve">Документированием сопровождаются все процессы жизненного цикла Системы. </w:t>
      </w:r>
    </w:p>
    <w:p w:rsidR="00FB1111" w:rsidRDefault="00FB1111" w:rsidP="00FB1111">
      <w:pPr>
        <w:pStyle w:val="-4"/>
      </w:pPr>
      <w:r>
        <w:t>Подготовленные документы рассматриваются и редактируются по формату, техническому содержанию и стилю представления в соответствии со стандартами на документацию.</w:t>
      </w:r>
    </w:p>
    <w:p w:rsidR="00FB1111" w:rsidRPr="007E600D" w:rsidRDefault="00FB1111" w:rsidP="00FB1111">
      <w:pPr>
        <w:pStyle w:val="-4"/>
      </w:pPr>
      <w:r>
        <w:t>Изменения в документацию вносятся при выполнении процессов сопровождения Системы.</w:t>
      </w:r>
    </w:p>
    <w:p w:rsidR="00FB1111" w:rsidRDefault="00FB1111" w:rsidP="00FB1111">
      <w:pPr>
        <w:pStyle w:val="30"/>
      </w:pPr>
      <w:bookmarkStart w:id="42" w:name="_Toc118306905"/>
      <w:r>
        <w:t>Процесс менеджмента конфигурации</w:t>
      </w:r>
      <w:bookmarkEnd w:id="42"/>
    </w:p>
    <w:p w:rsidR="00FB1111" w:rsidRDefault="00FB1111" w:rsidP="00FB1111">
      <w:pPr>
        <w:pStyle w:val="-4"/>
      </w:pPr>
      <w:r>
        <w:t>Цель процесса менеджмента конфигурации заключается в установлении и сопровождении целостности составных частей Системы и обеспечении их доступности для заинтересованных сторон.</w:t>
      </w:r>
    </w:p>
    <w:p w:rsidR="00FB1111" w:rsidRDefault="00FB1111" w:rsidP="00FB1111">
      <w:pPr>
        <w:pStyle w:val="-4"/>
      </w:pPr>
      <w:r>
        <w:t>Основными задачами процесса менеджмента конфигурации являются: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разработка плана менеджмента конфигурации программного обеспечения;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контроль модификаций и выпусков составных частей Системы;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обеспечение доступности модификаций и выпусков для соответствующих заинтересованных сторон;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регистрация и предоставление (по запросу) информации о статусе составных частей и модификаций Системы;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обеспечение завершенности и согласованности составных частей;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контроль хранения, обработки и поставки составных частей.</w:t>
      </w:r>
    </w:p>
    <w:p w:rsidR="00FB1111" w:rsidRDefault="00FB1111" w:rsidP="00FB1111">
      <w:pPr>
        <w:pStyle w:val="30"/>
      </w:pPr>
      <w:bookmarkStart w:id="43" w:name="_Toc118306906"/>
      <w:r>
        <w:t>Процесс верификации</w:t>
      </w:r>
      <w:bookmarkEnd w:id="43"/>
    </w:p>
    <w:p w:rsidR="00FB1111" w:rsidRDefault="00FB1111" w:rsidP="00FB1111">
      <w:pPr>
        <w:pStyle w:val="-4"/>
      </w:pPr>
      <w:r>
        <w:t>Цель процесса верификации заключается в подтверждении того, что Система соответствует заданным требованиям.</w:t>
      </w:r>
    </w:p>
    <w:p w:rsidR="00FB1111" w:rsidRDefault="00FB1111" w:rsidP="00FB1111">
      <w:pPr>
        <w:pStyle w:val="-4"/>
      </w:pPr>
      <w:r>
        <w:t>Основными задачами процесса верификации являются: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разработка и осуществление стратегии верификации;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определение критериев верификации;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выполнение требуемых действий по верификации;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определение и регистрация дефектов;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lastRenderedPageBreak/>
        <w:t>предоставление результатов верификации заинтересованным сторонам.</w:t>
      </w:r>
    </w:p>
    <w:p w:rsidR="00FB1111" w:rsidRDefault="00FB1111" w:rsidP="00FB1111">
      <w:pPr>
        <w:pStyle w:val="-4"/>
      </w:pPr>
      <w:r>
        <w:t>Виды деятельности и задачи верификации, включая соответствующие методы, технические приемы и инструментарий для выполнения задач, выбираются в зависимости от конечных целей действий в течение жизненного цикла Системы.</w:t>
      </w:r>
    </w:p>
    <w:p w:rsidR="00FB1111" w:rsidRDefault="00FB1111" w:rsidP="00FB1111">
      <w:pPr>
        <w:pStyle w:val="30"/>
      </w:pPr>
      <w:bookmarkStart w:id="44" w:name="_Toc118306907"/>
      <w:r>
        <w:t>Процесс решения проблем и совершенствования</w:t>
      </w:r>
      <w:bookmarkEnd w:id="44"/>
      <w:r>
        <w:t xml:space="preserve"> </w:t>
      </w:r>
    </w:p>
    <w:p w:rsidR="00FB1111" w:rsidRDefault="00FB1111" w:rsidP="00FB1111">
      <w:pPr>
        <w:pStyle w:val="-4"/>
      </w:pPr>
      <w:r>
        <w:t>Цель процесса решения проблем (устранения неисправностей) и совершенствования Системы заключается в обеспечении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:rsidR="00FB1111" w:rsidRDefault="00FB1111" w:rsidP="00FB1111">
      <w:pPr>
        <w:pStyle w:val="-4"/>
      </w:pPr>
      <w:r>
        <w:t>Основными задачами процесса являются: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разработка стратегии менеджмента проблем;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регистрация, идентификация и классификация проблем;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анализ и оценка проблем для определения приемлемого решения (решений);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решение проблем;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отслеживание проблем вплоть до их закрытия (завершения решения).</w:t>
      </w:r>
    </w:p>
    <w:p w:rsidR="00FB1111" w:rsidRDefault="00FB1111" w:rsidP="00FB1111">
      <w:pPr>
        <w:pStyle w:val="-4"/>
      </w:pPr>
      <w:r>
        <w:t xml:space="preserve">Процесс решения проблем является циклическим. Обнаруженные в других процессах проблемы вводятся в процесс решения проблем в качестве исходных данных. Каждая проблема классифицируется по категории и приоритету для облегчения анализа тенденций и эффективного использования ресурсов при решении проблем. </w:t>
      </w:r>
    </w:p>
    <w:p w:rsidR="00FB1111" w:rsidRDefault="00FB1111" w:rsidP="00FB1111">
      <w:pPr>
        <w:pStyle w:val="-4"/>
      </w:pPr>
      <w:r>
        <w:t xml:space="preserve">По выявленным проблемам инициируются необходимые действия в соответствии с категорией и приоритетом. Заинтересованные стороны информируются о существовании проблем и реализуемых мероприятиях по их решению (выполняется при необходимости, посредством коммуникаций через службу технической поддержки организации-разработчика). </w:t>
      </w:r>
    </w:p>
    <w:p w:rsidR="00FB1111" w:rsidRDefault="00F81FF8" w:rsidP="00FB1111">
      <w:pPr>
        <w:pStyle w:val="-4"/>
      </w:pPr>
      <w:r>
        <w:t xml:space="preserve">По накопленным сведениям, </w:t>
      </w:r>
      <w:r w:rsidR="00FB1111">
        <w:t>о проблемах проводится регулярный (ежеквартально) анализ тенденций. Устанавливаются и анализируются причины проблем, которые далее, если возможно, устраняются. Состояние по каждой зарегистрированной проблеме отслеживается и отражается в регулярных внутренних отчетах.</w:t>
      </w:r>
    </w:p>
    <w:p w:rsidR="00FB1111" w:rsidRPr="00B1174F" w:rsidRDefault="00FB1111" w:rsidP="00FB1111">
      <w:pPr>
        <w:pStyle w:val="-4"/>
      </w:pPr>
      <w:r>
        <w:t>Процесс устранения неисправностей и совершенствования начинается в одном из следующих случаев</w:t>
      </w:r>
      <w:r w:rsidRPr="00B1174F">
        <w:t>:</w:t>
      </w:r>
    </w:p>
    <w:p w:rsidR="00FB1111" w:rsidRDefault="00FB1111" w:rsidP="00FB1111">
      <w:pPr>
        <w:pStyle w:val="a"/>
        <w:numPr>
          <w:ilvl w:val="0"/>
          <w:numId w:val="9"/>
        </w:numPr>
      </w:pPr>
      <w:r>
        <w:t>обнаружена ошибка в процессе тестирования Системы;</w:t>
      </w:r>
    </w:p>
    <w:p w:rsidR="00FB1111" w:rsidRPr="00B1174F" w:rsidRDefault="00FB1111" w:rsidP="00FB1111">
      <w:pPr>
        <w:pStyle w:val="a"/>
        <w:numPr>
          <w:ilvl w:val="0"/>
          <w:numId w:val="9"/>
        </w:numPr>
      </w:pPr>
      <w:r>
        <w:t>поступило обращение конечного пользователя в службу технической поддержки</w:t>
      </w:r>
      <w:r w:rsidRPr="00B1174F">
        <w:t>;</w:t>
      </w:r>
    </w:p>
    <w:p w:rsidR="00F32BF6" w:rsidRDefault="00FB1111" w:rsidP="00F32BF6">
      <w:pPr>
        <w:pStyle w:val="-4"/>
      </w:pPr>
      <w:r>
        <w:lastRenderedPageBreak/>
        <w:t xml:space="preserve">С обращениями пользователей и партнеров работают специалисты отдела технической поддержки. </w:t>
      </w:r>
    </w:p>
    <w:p w:rsidR="00FB1111" w:rsidRDefault="00FB1111" w:rsidP="00F32BF6">
      <w:pPr>
        <w:pStyle w:val="-4"/>
      </w:pPr>
      <w:r>
        <w:t>Техническая поддержка</w:t>
      </w:r>
    </w:p>
    <w:p w:rsidR="00FB1111" w:rsidRDefault="00FB1111" w:rsidP="00FB1111">
      <w:pPr>
        <w:pStyle w:val="-4"/>
      </w:pPr>
      <w:r w:rsidRPr="007C31A0">
        <w:t xml:space="preserve">На стадии «Поддержка» служба технической поддержки организации-разработчика осуществляет техническую поддержку пользователей Системы. </w:t>
      </w:r>
      <w:r w:rsidRPr="00D76BC5">
        <w:t>Техническая поддержка Системы организована в форме приема</w:t>
      </w:r>
      <w:r>
        <w:t xml:space="preserve">, регистрации и </w:t>
      </w:r>
      <w:r w:rsidRPr="00D76BC5">
        <w:t xml:space="preserve">обработки обращений, поступающих от </w:t>
      </w:r>
      <w:r w:rsidR="00F32BF6">
        <w:t>пользователей Системы.</w:t>
      </w:r>
    </w:p>
    <w:p w:rsidR="00FB1111" w:rsidRPr="005070B0" w:rsidRDefault="00FB1111" w:rsidP="00FB1111">
      <w:pPr>
        <w:pStyle w:val="-4"/>
      </w:pPr>
      <w:r>
        <w:t>О</w:t>
      </w:r>
      <w:r w:rsidRPr="005070B0">
        <w:t xml:space="preserve">братиться в службу технической поддержки </w:t>
      </w:r>
      <w:r>
        <w:t xml:space="preserve">Системы можно </w:t>
      </w:r>
      <w:r w:rsidRPr="005070B0">
        <w:t>с использованием следующих каналов</w:t>
      </w:r>
      <w:r>
        <w:t xml:space="preserve"> связи</w:t>
      </w:r>
      <w:r w:rsidRPr="005070B0">
        <w:t>:</w:t>
      </w:r>
    </w:p>
    <w:p w:rsidR="00FB1111" w:rsidRPr="007D1742" w:rsidRDefault="00FB1111" w:rsidP="00FB1111">
      <w:pPr>
        <w:pStyle w:val="a"/>
        <w:numPr>
          <w:ilvl w:val="0"/>
          <w:numId w:val="9"/>
        </w:numPr>
        <w:rPr>
          <w:color w:val="000000" w:themeColor="text1"/>
        </w:rPr>
      </w:pPr>
      <w:r>
        <w:t xml:space="preserve">телефон: </w:t>
      </w:r>
      <w:r w:rsidR="007D1742" w:rsidRPr="007D1742">
        <w:rPr>
          <w:color w:val="000000" w:themeColor="text1"/>
        </w:rPr>
        <w:t>+7 (812) 309-98-28</w:t>
      </w:r>
      <w:r w:rsidRPr="007D1742">
        <w:rPr>
          <w:color w:val="000000" w:themeColor="text1"/>
        </w:rPr>
        <w:t>;</w:t>
      </w:r>
    </w:p>
    <w:p w:rsidR="00FB1111" w:rsidRPr="007D1742" w:rsidRDefault="00FB1111" w:rsidP="00FB1111">
      <w:pPr>
        <w:pStyle w:val="a"/>
        <w:numPr>
          <w:ilvl w:val="0"/>
          <w:numId w:val="9"/>
        </w:numPr>
      </w:pPr>
      <w:r>
        <w:t xml:space="preserve">электронная почта: </w:t>
      </w:r>
      <w:hyperlink r:id="rId8" w:history="1">
        <w:r w:rsidR="007D1742" w:rsidRPr="00E71CDD">
          <w:rPr>
            <w:rStyle w:val="a9"/>
            <w:szCs w:val="24"/>
            <w:lang w:val="en-US"/>
          </w:rPr>
          <w:t>support@vedexx.ru</w:t>
        </w:r>
      </w:hyperlink>
    </w:p>
    <w:p w:rsidR="007D1742" w:rsidRDefault="007D1742" w:rsidP="00FB1111">
      <w:pPr>
        <w:pStyle w:val="a"/>
        <w:numPr>
          <w:ilvl w:val="0"/>
          <w:numId w:val="9"/>
        </w:numPr>
      </w:pPr>
      <w:r>
        <w:rPr>
          <w:szCs w:val="24"/>
        </w:rPr>
        <w:t>форма обратной связи на сайте.</w:t>
      </w:r>
    </w:p>
    <w:p w:rsidR="00FB1111" w:rsidRPr="005070B0" w:rsidRDefault="00FB1111" w:rsidP="00FB1111">
      <w:pPr>
        <w:overflowPunct w:val="0"/>
        <w:autoSpaceDE w:val="0"/>
        <w:autoSpaceDN w:val="0"/>
        <w:adjustRightInd w:val="0"/>
        <w:spacing w:before="120" w:line="360" w:lineRule="auto"/>
        <w:ind w:firstLine="851"/>
        <w:textAlignment w:val="baseline"/>
        <w:rPr>
          <w:szCs w:val="24"/>
        </w:rPr>
      </w:pPr>
      <w:r w:rsidRPr="005070B0">
        <w:rPr>
          <w:szCs w:val="24"/>
        </w:rPr>
        <w:t>Режим работы службы технической поддержки: по московско</w:t>
      </w:r>
      <w:r w:rsidR="00F81FF8">
        <w:rPr>
          <w:szCs w:val="24"/>
        </w:rPr>
        <w:t>му времени: пн. - пт. 10:00 - 18</w:t>
      </w:r>
      <w:r w:rsidRPr="005070B0">
        <w:rPr>
          <w:szCs w:val="24"/>
        </w:rPr>
        <w:t>:00.</w:t>
      </w:r>
    </w:p>
    <w:p w:rsidR="00FB1111" w:rsidRDefault="00FB1111" w:rsidP="00FB1111">
      <w:pPr>
        <w:pStyle w:val="-4"/>
      </w:pPr>
      <w:r>
        <w:t xml:space="preserve">Сведения об актуальных контактах и режиме работы службы технической поддержки размещены на странице официального сайта организации-разработчика </w:t>
      </w:r>
      <w:hyperlink r:id="rId9" w:history="1">
        <w:r w:rsidR="004C5F42" w:rsidRPr="003811EF">
          <w:rPr>
            <w:rStyle w:val="a9"/>
          </w:rPr>
          <w:t>http://</w:t>
        </w:r>
        <w:r w:rsidR="004C5F42" w:rsidRPr="003811EF">
          <w:rPr>
            <w:rStyle w:val="a9"/>
            <w:lang w:val="en-US"/>
          </w:rPr>
          <w:t>it</w:t>
        </w:r>
        <w:r w:rsidR="004C5F42" w:rsidRPr="003811EF">
          <w:rPr>
            <w:rStyle w:val="a9"/>
          </w:rPr>
          <w:t>.</w:t>
        </w:r>
        <w:r w:rsidR="004C5F42" w:rsidRPr="003811EF">
          <w:rPr>
            <w:rStyle w:val="a9"/>
            <w:lang w:val="en-US"/>
          </w:rPr>
          <w:t>vedexx</w:t>
        </w:r>
        <w:r w:rsidR="004C5F42" w:rsidRPr="003811EF">
          <w:rPr>
            <w:rStyle w:val="a9"/>
          </w:rPr>
          <w:t>.</w:t>
        </w:r>
        <w:r w:rsidR="004C5F42" w:rsidRPr="003811EF">
          <w:rPr>
            <w:rStyle w:val="a9"/>
            <w:lang w:val="en-US"/>
          </w:rPr>
          <w:t>ru</w:t>
        </w:r>
      </w:hyperlink>
    </w:p>
    <w:p w:rsidR="00FB1111" w:rsidRDefault="00FB1111" w:rsidP="00FB1111">
      <w:pPr>
        <w:pStyle w:val="-4"/>
      </w:pPr>
      <w:r>
        <w:t>В ходе эксплуатации Системы сотрудниками организации-разработчика осуществляется контроль регистрации пользователей и контроль предоставляемых услуг (сервисов).</w:t>
      </w:r>
    </w:p>
    <w:p w:rsidR="00FB1111" w:rsidRPr="00B270E7" w:rsidRDefault="00FB1111" w:rsidP="00FB1111">
      <w:pPr>
        <w:pStyle w:val="30"/>
      </w:pPr>
      <w:bookmarkStart w:id="45" w:name="_Toc118306908"/>
      <w:r w:rsidRPr="00B270E7">
        <w:t>Методы и средства</w:t>
      </w:r>
      <w:bookmarkEnd w:id="45"/>
    </w:p>
    <w:p w:rsidR="00FB1111" w:rsidRPr="00B270E7" w:rsidRDefault="004C5F42" w:rsidP="004C5F42">
      <w:pPr>
        <w:pStyle w:val="-4"/>
      </w:pPr>
      <w:r>
        <w:t xml:space="preserve">Техническая поддержка </w:t>
      </w:r>
      <w:r w:rsidR="00FB1111" w:rsidRPr="00B270E7">
        <w:t>организована в форме приема и обработки обращений, поступающих от непосредствен</w:t>
      </w:r>
      <w:r>
        <w:t>ных пользователей</w:t>
      </w:r>
      <w:r w:rsidRPr="004C5F42">
        <w:t xml:space="preserve"> </w:t>
      </w:r>
      <w:r>
        <w:t>Системы</w:t>
      </w:r>
      <w:r w:rsidR="00FB1111" w:rsidRPr="00B270E7">
        <w:t>.</w:t>
      </w:r>
    </w:p>
    <w:p w:rsidR="00FB1111" w:rsidRPr="00B270E7" w:rsidRDefault="00FB1111" w:rsidP="00F81FF8">
      <w:pPr>
        <w:pStyle w:val="-4"/>
      </w:pPr>
      <w:r w:rsidRPr="00B270E7">
        <w:t>Техническая поддержка Системы организована с учетом категории и критичности проблем. В службу технической поддержки по организованным каналам поступают обращения, которые обрабатываются в порядке их поступления. Вне очереди могут обрабатываться обращения с высоким уровнем критичности, требующие экстренного вмешательства или консультации специалистов технической поддержки. К таким обращениям могут быть отнесены, например, вопросы в</w:t>
      </w:r>
      <w:r w:rsidR="00F81FF8">
        <w:t>осстановления работоспособности Системы</w:t>
      </w:r>
      <w:r w:rsidRPr="00B270E7">
        <w:t>.</w:t>
      </w:r>
    </w:p>
    <w:p w:rsidR="00FB1111" w:rsidRDefault="00FB1111" w:rsidP="00FB1111">
      <w:pPr>
        <w:pStyle w:val="-4"/>
      </w:pPr>
      <w:r w:rsidRPr="00B270E7">
        <w:t xml:space="preserve">Для пожеланий и предложений по работе Системы можно воспользоваться электронной почтой: </w:t>
      </w:r>
      <w:r w:rsidR="007002CD">
        <w:rPr>
          <w:lang w:val="en-US"/>
        </w:rPr>
        <w:t>support</w:t>
      </w:r>
      <w:r w:rsidR="007002CD" w:rsidRPr="007002CD">
        <w:t>@</w:t>
      </w:r>
      <w:r w:rsidR="007002CD">
        <w:rPr>
          <w:lang w:val="en-US"/>
        </w:rPr>
        <w:t>vedexx</w:t>
      </w:r>
      <w:r w:rsidR="007002CD" w:rsidRPr="007002CD">
        <w:t>.</w:t>
      </w:r>
      <w:r w:rsidR="007002CD">
        <w:rPr>
          <w:lang w:val="en-US"/>
        </w:rPr>
        <w:t>ru</w:t>
      </w:r>
    </w:p>
    <w:p w:rsidR="00FB1111" w:rsidRPr="00B270E7" w:rsidRDefault="00FB1111" w:rsidP="00FB1111">
      <w:pPr>
        <w:pStyle w:val="-4"/>
      </w:pPr>
      <w:r>
        <w:lastRenderedPageBreak/>
        <w:t>Актуальные с</w:t>
      </w:r>
      <w:r w:rsidRPr="00B270E7">
        <w:t xml:space="preserve">ведения о каналах технической поддержки, режиме работы </w:t>
      </w:r>
      <w:r>
        <w:t>с</w:t>
      </w:r>
      <w:r w:rsidRPr="00B270E7">
        <w:t>лужбы технической поддержки размещены на странице официального сайта организации-раз</w:t>
      </w:r>
      <w:r w:rsidR="00F81FF8">
        <w:t>работчика.</w:t>
      </w:r>
    </w:p>
    <w:p w:rsidR="00FB1111" w:rsidRPr="00B270E7" w:rsidRDefault="00FB1111" w:rsidP="00FB1111">
      <w:pPr>
        <w:pStyle w:val="-4"/>
      </w:pPr>
      <w:r w:rsidRPr="00B270E7">
        <w:t>Режим работы Службы поддержки: По московско</w:t>
      </w:r>
      <w:r w:rsidR="00F81FF8">
        <w:t>му времени: пн. - пт. 10:00 - 18</w:t>
      </w:r>
      <w:r w:rsidRPr="00B270E7">
        <w:t>:00</w:t>
      </w:r>
      <w:r>
        <w:t>.</w:t>
      </w:r>
    </w:p>
    <w:p w:rsidR="00FB1111" w:rsidRPr="00B270E7" w:rsidRDefault="00FB1111" w:rsidP="00F81FF8">
      <w:pPr>
        <w:pStyle w:val="-4"/>
      </w:pPr>
      <w:r w:rsidRPr="00B270E7">
        <w:t>Фактический почтовый адрес, по которому осуществляется процесс поддержки:</w:t>
      </w:r>
      <w:r w:rsidR="00F81FF8">
        <w:t xml:space="preserve"> </w:t>
      </w:r>
      <w:r w:rsidR="00F81FF8" w:rsidRPr="006C76F1">
        <w:rPr>
          <w:rFonts w:eastAsia="Calibri"/>
        </w:rPr>
        <w:t>196247, г. Санкт-Петербург, вн.тер.г. Муниципальный округ Новоизмайловское, пл. Конституции, д. 3, к.2 ЛИТЕР А, помещ. 70-Н, ком. 3</w:t>
      </w:r>
      <w:r w:rsidR="00F81FF8">
        <w:rPr>
          <w:rFonts w:eastAsia="Calibri"/>
        </w:rPr>
        <w:t xml:space="preserve"> (БЦ «Лидер Тауэр»)</w:t>
      </w:r>
      <w:r w:rsidR="00F81FF8" w:rsidRPr="006C76F1">
        <w:rPr>
          <w:rFonts w:eastAsia="Calibri"/>
        </w:rPr>
        <w:t>.</w:t>
      </w:r>
    </w:p>
    <w:p w:rsidR="00FB1111" w:rsidRPr="00B270E7" w:rsidRDefault="00FB1111" w:rsidP="00FB1111">
      <w:pPr>
        <w:pStyle w:val="30"/>
      </w:pPr>
      <w:bookmarkStart w:id="46" w:name="_Toc118306909"/>
      <w:r w:rsidRPr="00B270E7">
        <w:t>Персонал</w:t>
      </w:r>
      <w:bookmarkEnd w:id="46"/>
    </w:p>
    <w:p w:rsidR="00FB1111" w:rsidRPr="00B270E7" w:rsidRDefault="00FB1111" w:rsidP="00FB1111">
      <w:pPr>
        <w:pStyle w:val="-4"/>
      </w:pPr>
      <w:r w:rsidRPr="00B270E7">
        <w:t>В ходе реализации процессов стадии «Поддержка» участвует персонал, состав, роли</w:t>
      </w:r>
      <w:r>
        <w:t xml:space="preserve"> и </w:t>
      </w:r>
      <w:r w:rsidRPr="00B270E7">
        <w:t xml:space="preserve">количество которого, </w:t>
      </w:r>
      <w:r>
        <w:t>приведены</w:t>
      </w:r>
      <w:r w:rsidRPr="00B270E7">
        <w:t xml:space="preserve"> в таблице </w:t>
      </w:r>
      <w:r>
        <w:t>5</w:t>
      </w:r>
      <w:r w:rsidRPr="00B270E7">
        <w:t>.</w:t>
      </w:r>
    </w:p>
    <w:p w:rsidR="00FB1111" w:rsidRPr="00B270E7" w:rsidRDefault="00FB1111" w:rsidP="00FB1111">
      <w:pPr>
        <w:pStyle w:val="afd"/>
      </w:pPr>
      <w:r w:rsidRPr="00B270E7">
        <w:t xml:space="preserve">Таблица </w:t>
      </w:r>
      <w:r>
        <w:t>5</w:t>
      </w:r>
      <w:r w:rsidRPr="00B270E7">
        <w:t xml:space="preserve"> – Сведения о персонале, участвующем в процессах стадии «Поддержка»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9"/>
        <w:gridCol w:w="4386"/>
      </w:tblGrid>
      <w:tr w:rsidR="00FB1111" w:rsidRPr="00B270E7" w:rsidTr="006C76F1">
        <w:tc>
          <w:tcPr>
            <w:tcW w:w="2849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 xml:space="preserve">Роль </w:t>
            </w:r>
          </w:p>
        </w:tc>
        <w:tc>
          <w:tcPr>
            <w:tcW w:w="2151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Кол-во, чел.</w:t>
            </w:r>
          </w:p>
        </w:tc>
      </w:tr>
      <w:tr w:rsidR="00FB1111" w:rsidRPr="00B270E7" w:rsidTr="006C76F1">
        <w:tc>
          <w:tcPr>
            <w:tcW w:w="2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11" w:rsidRPr="00B270E7" w:rsidRDefault="00F81FF8" w:rsidP="006C76F1">
            <w:pPr>
              <w:pStyle w:val="-4"/>
              <w:ind w:firstLine="0"/>
              <w:jc w:val="center"/>
            </w:pPr>
            <w:r>
              <w:t>Специалист</w:t>
            </w:r>
            <w:r w:rsidR="00FB1111">
              <w:t xml:space="preserve"> службы технической поддержки</w:t>
            </w: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11" w:rsidRPr="00B270E7" w:rsidRDefault="00FE47D5" w:rsidP="006C76F1">
            <w:pPr>
              <w:pStyle w:val="-4"/>
              <w:ind w:firstLine="0"/>
              <w:jc w:val="center"/>
            </w:pPr>
            <w:r>
              <w:t>1</w:t>
            </w:r>
          </w:p>
        </w:tc>
      </w:tr>
      <w:tr w:rsidR="00FB1111" w:rsidRPr="00B270E7" w:rsidTr="006C76F1">
        <w:tc>
          <w:tcPr>
            <w:tcW w:w="2849" w:type="pct"/>
            <w:shd w:val="clear" w:color="auto" w:fill="auto"/>
          </w:tcPr>
          <w:p w:rsidR="00FB1111" w:rsidRPr="00B270E7" w:rsidRDefault="00FE47D5" w:rsidP="006C76F1">
            <w:pPr>
              <w:pStyle w:val="-4"/>
              <w:ind w:firstLine="0"/>
              <w:jc w:val="center"/>
            </w:pPr>
            <w:r>
              <w:t xml:space="preserve"> Специалист по тестированию</w:t>
            </w:r>
          </w:p>
        </w:tc>
        <w:tc>
          <w:tcPr>
            <w:tcW w:w="2151" w:type="pct"/>
            <w:shd w:val="clear" w:color="auto" w:fill="auto"/>
          </w:tcPr>
          <w:p w:rsidR="00FB1111" w:rsidRPr="00B270E7" w:rsidRDefault="00FE47D5" w:rsidP="006C76F1">
            <w:pPr>
              <w:pStyle w:val="-4"/>
              <w:ind w:firstLine="0"/>
              <w:jc w:val="center"/>
            </w:pPr>
            <w:r>
              <w:t>1</w:t>
            </w:r>
          </w:p>
        </w:tc>
      </w:tr>
      <w:tr w:rsidR="00FB1111" w:rsidRPr="00B270E7" w:rsidTr="006C76F1">
        <w:tc>
          <w:tcPr>
            <w:tcW w:w="2849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>
              <w:t>Менеджер п</w:t>
            </w:r>
            <w:bookmarkStart w:id="47" w:name="_GoBack"/>
            <w:bookmarkEnd w:id="47"/>
            <w:r>
              <w:t>родукта</w:t>
            </w:r>
          </w:p>
        </w:tc>
        <w:tc>
          <w:tcPr>
            <w:tcW w:w="2151" w:type="pct"/>
            <w:shd w:val="clear" w:color="auto" w:fill="auto"/>
          </w:tcPr>
          <w:p w:rsidR="00FB1111" w:rsidRPr="00B270E7" w:rsidRDefault="00FB1111" w:rsidP="006C76F1">
            <w:pPr>
              <w:pStyle w:val="-4"/>
              <w:ind w:firstLine="0"/>
              <w:jc w:val="center"/>
            </w:pPr>
            <w:r w:rsidRPr="00B270E7">
              <w:t>1</w:t>
            </w:r>
          </w:p>
        </w:tc>
      </w:tr>
      <w:bookmarkEnd w:id="19"/>
      <w:bookmarkEnd w:id="20"/>
      <w:bookmarkEnd w:id="21"/>
    </w:tbl>
    <w:p w:rsidR="00FB1111" w:rsidRPr="007F49AE" w:rsidRDefault="00FB1111" w:rsidP="009C2532">
      <w:pPr>
        <w:pStyle w:val="affd"/>
        <w:jc w:val="both"/>
      </w:pPr>
    </w:p>
    <w:p w:rsidR="00241D89" w:rsidRDefault="00241D89"/>
    <w:sectPr w:rsidR="00241D89" w:rsidSect="006C76F1">
      <w:headerReference w:type="default" r:id="rId10"/>
      <w:pgSz w:w="11906" w:h="16838" w:code="9"/>
      <w:pgMar w:top="1418" w:right="567" w:bottom="1276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42" w:rsidRDefault="007D1742" w:rsidP="00FB1111">
      <w:r>
        <w:separator/>
      </w:r>
    </w:p>
  </w:endnote>
  <w:endnote w:type="continuationSeparator" w:id="0">
    <w:p w:rsidR="007D1742" w:rsidRDefault="007D1742" w:rsidP="00FB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42" w:rsidRDefault="007D1742" w:rsidP="00FB1111">
      <w:r>
        <w:separator/>
      </w:r>
    </w:p>
  </w:footnote>
  <w:footnote w:type="continuationSeparator" w:id="0">
    <w:p w:rsidR="007D1742" w:rsidRDefault="007D1742" w:rsidP="00FB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742" w:rsidRPr="002962C0" w:rsidRDefault="007D1742" w:rsidP="006C76F1">
    <w:pPr>
      <w:pStyle w:val="a7"/>
      <w:rPr>
        <w:noProof/>
      </w:rPr>
    </w:pPr>
    <w:r w:rsidRPr="002962C0">
      <w:rPr>
        <w:noProof/>
      </w:rPr>
      <w:fldChar w:fldCharType="begin"/>
    </w:r>
    <w:r w:rsidRPr="002962C0">
      <w:rPr>
        <w:noProof/>
      </w:rPr>
      <w:instrText xml:space="preserve">PAGE  </w:instrText>
    </w:r>
    <w:r w:rsidRPr="002962C0">
      <w:rPr>
        <w:noProof/>
      </w:rPr>
      <w:fldChar w:fldCharType="separate"/>
    </w:r>
    <w:r w:rsidR="00982FEC">
      <w:rPr>
        <w:noProof/>
      </w:rPr>
      <w:t>18</w:t>
    </w:r>
    <w:r w:rsidRPr="002962C0">
      <w:rPr>
        <w:noProof/>
      </w:rPr>
      <w:fldChar w:fldCharType="end"/>
    </w:r>
  </w:p>
  <w:p w:rsidR="007D1742" w:rsidRPr="00FB04F5" w:rsidRDefault="007D1742" w:rsidP="006C76F1">
    <w:pPr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B5C1D40"/>
    <w:lvl w:ilvl="0">
      <w:start w:val="1"/>
      <w:numFmt w:val="decimal"/>
      <w:pStyle w:val="-"/>
      <w:lvlText w:val="%1)"/>
      <w:lvlJc w:val="left"/>
      <w:pPr>
        <w:tabs>
          <w:tab w:val="num" w:pos="1134"/>
        </w:tabs>
        <w:ind w:left="0" w:firstLine="851"/>
      </w:pPr>
      <w:rPr>
        <w:rFonts w:hint="default"/>
        <w:b w:val="0"/>
      </w:rPr>
    </w:lvl>
  </w:abstractNum>
  <w:abstractNum w:abstractNumId="1" w15:restartNumberingAfterBreak="0">
    <w:nsid w:val="FFFFFF89"/>
    <w:multiLevelType w:val="singleLevel"/>
    <w:tmpl w:val="1DEE8794"/>
    <w:lvl w:ilvl="0">
      <w:start w:val="1"/>
      <w:numFmt w:val="bullet"/>
      <w:pStyle w:val="a"/>
      <w:suff w:val="space"/>
      <w:lvlText w:val=""/>
      <w:lvlJc w:val="left"/>
      <w:pPr>
        <w:ind w:left="284" w:firstLine="850"/>
      </w:pPr>
      <w:rPr>
        <w:rFonts w:ascii="Symbol" w:hAnsi="Symbol" w:hint="default"/>
      </w:rPr>
    </w:lvl>
  </w:abstractNum>
  <w:abstractNum w:abstractNumId="2" w15:restartNumberingAfterBreak="0">
    <w:nsid w:val="0DF81CC7"/>
    <w:multiLevelType w:val="hybridMultilevel"/>
    <w:tmpl w:val="6F4A0124"/>
    <w:lvl w:ilvl="0" w:tplc="2FAC54B0">
      <w:start w:val="1"/>
      <w:numFmt w:val="decimal"/>
      <w:lvlText w:val="%1)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004236"/>
    <w:multiLevelType w:val="hybridMultilevel"/>
    <w:tmpl w:val="B6B26FB2"/>
    <w:lvl w:ilvl="0" w:tplc="FFFFFFFF">
      <w:start w:val="1"/>
      <w:numFmt w:val="russianLower"/>
      <w:pStyle w:val="-0"/>
      <w:lvlText w:val="%1)"/>
      <w:lvlJc w:val="left"/>
      <w:pPr>
        <w:tabs>
          <w:tab w:val="num" w:pos="1135"/>
        </w:tabs>
        <w:ind w:left="0" w:firstLine="851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15ED3"/>
    <w:multiLevelType w:val="hybridMultilevel"/>
    <w:tmpl w:val="1288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1CD6"/>
    <w:multiLevelType w:val="hybridMultilevel"/>
    <w:tmpl w:val="F20EB144"/>
    <w:lvl w:ilvl="0" w:tplc="3192F7F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4532"/>
    <w:multiLevelType w:val="multilevel"/>
    <w:tmpl w:val="CDE43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9358A6"/>
    <w:multiLevelType w:val="hybridMultilevel"/>
    <w:tmpl w:val="7EFCF210"/>
    <w:lvl w:ilvl="0" w:tplc="79821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CAD"/>
    <w:multiLevelType w:val="multilevel"/>
    <w:tmpl w:val="711A7EF8"/>
    <w:lvl w:ilvl="0">
      <w:start w:val="1"/>
      <w:numFmt w:val="decimal"/>
      <w:suff w:val="space"/>
      <w:lvlText w:val="%1."/>
      <w:lvlJc w:val="center"/>
      <w:pPr>
        <w:ind w:left="680" w:hanging="6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6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66"/>
        </w:tabs>
        <w:ind w:left="66" w:firstLine="0"/>
      </w:pPr>
      <w:rPr>
        <w:rFonts w:hint="default"/>
      </w:rPr>
    </w:lvl>
  </w:abstractNum>
  <w:abstractNum w:abstractNumId="9" w15:restartNumberingAfterBreak="0">
    <w:nsid w:val="27873247"/>
    <w:multiLevelType w:val="hybridMultilevel"/>
    <w:tmpl w:val="2A7E921C"/>
    <w:lvl w:ilvl="0" w:tplc="B2E6AA0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24E0"/>
    <w:multiLevelType w:val="hybridMultilevel"/>
    <w:tmpl w:val="C62ACC0A"/>
    <w:lvl w:ilvl="0" w:tplc="C6B6E5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E06ABB"/>
    <w:multiLevelType w:val="multilevel"/>
    <w:tmpl w:val="B1EC2A2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E6755A"/>
    <w:multiLevelType w:val="hybridMultilevel"/>
    <w:tmpl w:val="DFE28D02"/>
    <w:lvl w:ilvl="0" w:tplc="338289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D767A"/>
    <w:multiLevelType w:val="hybridMultilevel"/>
    <w:tmpl w:val="8F9AB27A"/>
    <w:lvl w:ilvl="0" w:tplc="E4344B16">
      <w:start w:val="1"/>
      <w:numFmt w:val="bullet"/>
      <w:suff w:val="space"/>
      <w:lvlText w:val=""/>
      <w:lvlJc w:val="left"/>
      <w:pPr>
        <w:ind w:left="-142" w:firstLine="851"/>
      </w:pPr>
      <w:rPr>
        <w:rFonts w:ascii="Symbol" w:hAnsi="Symbol" w:hint="default"/>
        <w:b w:val="0"/>
        <w:i w:val="0"/>
        <w:color w:val="auto"/>
        <w:sz w:val="24"/>
        <w:u w:val="none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DE5A12"/>
    <w:multiLevelType w:val="hybridMultilevel"/>
    <w:tmpl w:val="1ADA9CDC"/>
    <w:lvl w:ilvl="0" w:tplc="C9C4ED88">
      <w:start w:val="1"/>
      <w:numFmt w:val="decimal"/>
      <w:pStyle w:val="a0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517DB0"/>
    <w:multiLevelType w:val="multilevel"/>
    <w:tmpl w:val="6FDEFA3E"/>
    <w:lvl w:ilvl="0">
      <w:start w:val="1"/>
      <w:numFmt w:val="decimal"/>
      <w:pStyle w:val="10"/>
      <w:suff w:val="space"/>
      <w:lvlText w:val="%1."/>
      <w:lvlJc w:val="center"/>
      <w:pPr>
        <w:ind w:left="680" w:hanging="6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20"/>
      <w:suff w:val="space"/>
      <w:lvlText w:val="%1.%2."/>
      <w:lvlJc w:val="left"/>
      <w:pPr>
        <w:ind w:left="0" w:firstLine="851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30"/>
      <w:suff w:val="space"/>
      <w:lvlText w:val="%1.%2.%3."/>
      <w:lvlJc w:val="left"/>
      <w:pPr>
        <w:ind w:left="0" w:firstLine="851"/>
      </w:pPr>
      <w:rPr>
        <w:rFonts w:hint="default"/>
        <w:lang w:val="ru-RU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6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66"/>
        </w:tabs>
        <w:ind w:left="66" w:firstLine="0"/>
      </w:pPr>
      <w:rPr>
        <w:rFonts w:hint="default"/>
      </w:rPr>
    </w:lvl>
  </w:abstractNum>
  <w:abstractNum w:abstractNumId="16" w15:restartNumberingAfterBreak="0">
    <w:nsid w:val="4D480E88"/>
    <w:multiLevelType w:val="hybridMultilevel"/>
    <w:tmpl w:val="11B474C2"/>
    <w:lvl w:ilvl="0" w:tplc="F59277D2">
      <w:start w:val="1"/>
      <w:numFmt w:val="bullet"/>
      <w:pStyle w:val="31"/>
      <w:suff w:val="space"/>
      <w:lvlText w:val=""/>
      <w:lvlJc w:val="left"/>
      <w:pPr>
        <w:ind w:left="567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2096EDC"/>
    <w:multiLevelType w:val="hybridMultilevel"/>
    <w:tmpl w:val="FDC2C8CE"/>
    <w:lvl w:ilvl="0" w:tplc="09CC406A">
      <w:start w:val="1"/>
      <w:numFmt w:val="bullet"/>
      <w:pStyle w:val="a1"/>
      <w:suff w:val="space"/>
      <w:lvlText w:val=""/>
      <w:lvlJc w:val="left"/>
      <w:pPr>
        <w:ind w:left="0" w:firstLine="709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539D0345"/>
    <w:multiLevelType w:val="multilevel"/>
    <w:tmpl w:val="5FD60714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80C7A6B"/>
    <w:multiLevelType w:val="hybridMultilevel"/>
    <w:tmpl w:val="534CDDC8"/>
    <w:lvl w:ilvl="0" w:tplc="00000023"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260432"/>
    <w:multiLevelType w:val="hybridMultilevel"/>
    <w:tmpl w:val="D77AEE78"/>
    <w:lvl w:ilvl="0" w:tplc="0BC009D0">
      <w:start w:val="1"/>
      <w:numFmt w:val="bullet"/>
      <w:pStyle w:val="22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78CA322D"/>
    <w:multiLevelType w:val="hybridMultilevel"/>
    <w:tmpl w:val="4F2813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9243C08"/>
    <w:multiLevelType w:val="multilevel"/>
    <w:tmpl w:val="BEA44D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4"/>
      <w:numFmt w:val="decimal"/>
      <w:suff w:val="space"/>
      <w:lvlText w:val="%1.%2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" w:firstLine="709"/>
      </w:pPr>
      <w:rPr>
        <w:rFonts w:hint="default"/>
        <w:b w:val="0"/>
        <w:i w:val="0"/>
      </w:rPr>
    </w:lvl>
    <w:lvl w:ilvl="3">
      <w:start w:val="2"/>
      <w:numFmt w:val="decimal"/>
      <w:suff w:val="space"/>
      <w:lvlText w:val="%1.%2.%3.%4"/>
      <w:lvlJc w:val="left"/>
      <w:pPr>
        <w:ind w:left="-141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abstractNum w:abstractNumId="23" w15:restartNumberingAfterBreak="0">
    <w:nsid w:val="7E9A382A"/>
    <w:multiLevelType w:val="hybridMultilevel"/>
    <w:tmpl w:val="15E8BBCC"/>
    <w:lvl w:ilvl="0" w:tplc="3BA6E3AE">
      <w:start w:val="1"/>
      <w:numFmt w:val="bullet"/>
      <w:pStyle w:val="a2"/>
      <w:lvlText w:val=""/>
      <w:lvlJc w:val="left"/>
      <w:pPr>
        <w:ind w:left="0" w:firstLine="851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</w:num>
  <w:num w:numId="3">
    <w:abstractNumId w:val="22"/>
    <w:lvlOverride w:ilvl="0">
      <w:startOverride w:val="3"/>
    </w:lvlOverride>
    <w:lvlOverride w:ilvl="1">
      <w:startOverride w:val="1"/>
    </w:lvlOverride>
  </w:num>
  <w:num w:numId="4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3"/>
  </w:num>
  <w:num w:numId="10">
    <w:abstractNumId w:val="1"/>
  </w:num>
  <w:num w:numId="11">
    <w:abstractNumId w:val="16"/>
  </w:num>
  <w:num w:numId="12">
    <w:abstractNumId w:val="3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6"/>
  </w:num>
  <w:num w:numId="18">
    <w:abstractNumId w:val="8"/>
  </w:num>
  <w:num w:numId="19">
    <w:abstractNumId w:val="7"/>
  </w:num>
  <w:num w:numId="20">
    <w:abstractNumId w:val="4"/>
  </w:num>
  <w:num w:numId="21">
    <w:abstractNumId w:val="17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1"/>
  </w:num>
  <w:num w:numId="34">
    <w:abstractNumId w:val="10"/>
  </w:num>
  <w:num w:numId="35">
    <w:abstractNumId w:val="2"/>
  </w:num>
  <w:num w:numId="36">
    <w:abstractNumId w:val="0"/>
    <w:lvlOverride w:ilvl="0">
      <w:startOverride w:val="1"/>
    </w:lvlOverride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11"/>
    <w:rsid w:val="00194A7A"/>
    <w:rsid w:val="001B5E1F"/>
    <w:rsid w:val="001C07D5"/>
    <w:rsid w:val="001E21A5"/>
    <w:rsid w:val="001F04AB"/>
    <w:rsid w:val="00241D89"/>
    <w:rsid w:val="004C5F42"/>
    <w:rsid w:val="00670599"/>
    <w:rsid w:val="006B45D0"/>
    <w:rsid w:val="006C76F1"/>
    <w:rsid w:val="007002CD"/>
    <w:rsid w:val="007D1742"/>
    <w:rsid w:val="00982FEC"/>
    <w:rsid w:val="009C2532"/>
    <w:rsid w:val="009C3FEF"/>
    <w:rsid w:val="00A21AA8"/>
    <w:rsid w:val="00A72E19"/>
    <w:rsid w:val="00AB2768"/>
    <w:rsid w:val="00B95798"/>
    <w:rsid w:val="00BF1BF5"/>
    <w:rsid w:val="00C143BA"/>
    <w:rsid w:val="00CE76F8"/>
    <w:rsid w:val="00EF30CF"/>
    <w:rsid w:val="00F32BF6"/>
    <w:rsid w:val="00F81FF8"/>
    <w:rsid w:val="00FB1111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6750F"/>
  <w15:chartTrackingRefBased/>
  <w15:docId w15:val="{2331446F-82A5-48E4-BA36-BA75DD2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4" w:unhideWhenUsed="1" w:qFormat="1"/>
    <w:lsdException w:name="heading 3" w:semiHidden="1" w:uiPriority="24" w:unhideWhenUsed="1" w:qFormat="1"/>
    <w:lsdException w:name="heading 4" w:semiHidden="1" w:uiPriority="24" w:unhideWhenUsed="1" w:qFormat="1"/>
    <w:lsdException w:name="heading 5" w:semiHidden="1" w:uiPriority="24" w:unhideWhenUsed="1" w:qFormat="1"/>
    <w:lsdException w:name="heading 6" w:semiHidden="1" w:uiPriority="24" w:unhideWhenUsed="1" w:qFormat="1"/>
    <w:lsdException w:name="heading 7" w:semiHidden="1" w:uiPriority="24" w:unhideWhenUsed="1" w:qFormat="1"/>
    <w:lsdException w:name="heading 8" w:semiHidden="1" w:uiPriority="24" w:unhideWhenUsed="1" w:qFormat="1"/>
    <w:lsdException w:name="heading 9" w:semiHidden="1" w:uiPriority="2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B11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FB1111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3"/>
    <w:next w:val="a3"/>
    <w:link w:val="23"/>
    <w:uiPriority w:val="24"/>
    <w:qFormat/>
    <w:rsid w:val="00FB1111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3"/>
    <w:next w:val="a3"/>
    <w:link w:val="33"/>
    <w:uiPriority w:val="24"/>
    <w:qFormat/>
    <w:rsid w:val="00FB1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3"/>
    <w:next w:val="a3"/>
    <w:link w:val="42"/>
    <w:uiPriority w:val="24"/>
    <w:qFormat/>
    <w:rsid w:val="00FB1111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24"/>
    <w:qFormat/>
    <w:rsid w:val="00FB1111"/>
    <w:pPr>
      <w:widowControl w:val="0"/>
      <w:numPr>
        <w:ilvl w:val="4"/>
        <w:numId w:val="7"/>
      </w:numPr>
      <w:ind w:right="312"/>
      <w:outlineLvl w:val="4"/>
    </w:pPr>
    <w:rPr>
      <w:b/>
      <w:bCs/>
      <w:i/>
    </w:rPr>
  </w:style>
  <w:style w:type="paragraph" w:styleId="6">
    <w:name w:val="heading 6"/>
    <w:basedOn w:val="a3"/>
    <w:next w:val="a3"/>
    <w:link w:val="60"/>
    <w:autoRedefine/>
    <w:uiPriority w:val="24"/>
    <w:qFormat/>
    <w:rsid w:val="00FB1111"/>
    <w:pPr>
      <w:keepNext/>
      <w:numPr>
        <w:ilvl w:val="5"/>
        <w:numId w:val="7"/>
      </w:numPr>
      <w:spacing w:before="240" w:after="60" w:line="480" w:lineRule="auto"/>
      <w:ind w:right="310"/>
      <w:outlineLvl w:val="5"/>
    </w:pPr>
    <w:rPr>
      <w:b/>
      <w:bCs/>
    </w:rPr>
  </w:style>
  <w:style w:type="paragraph" w:styleId="7">
    <w:name w:val="heading 7"/>
    <w:basedOn w:val="a3"/>
    <w:next w:val="a3"/>
    <w:link w:val="70"/>
    <w:uiPriority w:val="24"/>
    <w:qFormat/>
    <w:rsid w:val="00FB1111"/>
    <w:pPr>
      <w:numPr>
        <w:ilvl w:val="6"/>
        <w:numId w:val="7"/>
      </w:numPr>
      <w:spacing w:before="240" w:after="60" w:line="360" w:lineRule="auto"/>
      <w:outlineLvl w:val="6"/>
    </w:pPr>
  </w:style>
  <w:style w:type="paragraph" w:styleId="8">
    <w:name w:val="heading 8"/>
    <w:basedOn w:val="a3"/>
    <w:next w:val="a3"/>
    <w:link w:val="80"/>
    <w:uiPriority w:val="24"/>
    <w:qFormat/>
    <w:rsid w:val="00FB1111"/>
    <w:pPr>
      <w:numPr>
        <w:ilvl w:val="7"/>
        <w:numId w:val="7"/>
      </w:numPr>
      <w:spacing w:before="240" w:after="60" w:line="360" w:lineRule="auto"/>
      <w:outlineLvl w:val="7"/>
    </w:pPr>
  </w:style>
  <w:style w:type="paragraph" w:styleId="9">
    <w:name w:val="heading 9"/>
    <w:basedOn w:val="a3"/>
    <w:next w:val="a3"/>
    <w:link w:val="90"/>
    <w:uiPriority w:val="24"/>
    <w:qFormat/>
    <w:rsid w:val="00FB1111"/>
    <w:pPr>
      <w:numPr>
        <w:ilvl w:val="8"/>
        <w:numId w:val="7"/>
      </w:numPr>
      <w:spacing w:line="480" w:lineRule="auto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uiPriority w:val="9"/>
    <w:rsid w:val="00FB11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basedOn w:val="a4"/>
    <w:link w:val="21"/>
    <w:uiPriority w:val="24"/>
    <w:rsid w:val="00FB11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3 Знак"/>
    <w:basedOn w:val="a4"/>
    <w:link w:val="32"/>
    <w:uiPriority w:val="24"/>
    <w:rsid w:val="00FB111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4"/>
    <w:link w:val="41"/>
    <w:uiPriority w:val="24"/>
    <w:rsid w:val="00FB11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uiPriority w:val="24"/>
    <w:rsid w:val="00FB111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24"/>
    <w:rsid w:val="00FB111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24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24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24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">
    <w:name w:val="Аннотация-Содержание"/>
    <w:next w:val="a3"/>
    <w:link w:val="-2"/>
    <w:qFormat/>
    <w:rsid w:val="00FB1111"/>
    <w:pPr>
      <w:keepNext/>
      <w:keepLines/>
      <w:pageBreakBefore/>
      <w:suppressAutoHyphens/>
      <w:spacing w:before="120" w:after="36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-2">
    <w:name w:val="Аннотация-Содержание Знак"/>
    <w:link w:val="-1"/>
    <w:rsid w:val="00FB1111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a7">
    <w:name w:val="header"/>
    <w:link w:val="a8"/>
    <w:rsid w:val="00FB111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Верхний колонтитул Знак"/>
    <w:basedOn w:val="a4"/>
    <w:link w:val="a7"/>
    <w:rsid w:val="00FB111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9">
    <w:name w:val="Hyperlink"/>
    <w:uiPriority w:val="99"/>
    <w:rsid w:val="00FB1111"/>
    <w:rPr>
      <w:rFonts w:ascii="Times New Roman" w:hAnsi="Times New Roman"/>
      <w:b w:val="0"/>
      <w:noProof w:val="0"/>
      <w:color w:val="auto"/>
      <w:sz w:val="24"/>
      <w:u w:val="none"/>
      <w:lang w:val="ru-RU"/>
    </w:rPr>
  </w:style>
  <w:style w:type="paragraph" w:customStyle="1" w:styleId="aa">
    <w:name w:val="Заголовок Приложения ЕСПД"/>
    <w:next w:val="a3"/>
    <w:qFormat/>
    <w:rsid w:val="00FB1111"/>
    <w:pPr>
      <w:keepNext/>
      <w:keepLines/>
      <w:pageBreakBefore/>
      <w:spacing w:after="360" w:line="240" w:lineRule="auto"/>
      <w:jc w:val="right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b">
    <w:name w:val="caption"/>
    <w:basedOn w:val="a3"/>
    <w:next w:val="a3"/>
    <w:link w:val="ac"/>
    <w:qFormat/>
    <w:rsid w:val="00FB1111"/>
    <w:pPr>
      <w:spacing w:before="120" w:after="120"/>
      <w:jc w:val="center"/>
    </w:pPr>
    <w:rPr>
      <w:bCs/>
    </w:rPr>
  </w:style>
  <w:style w:type="character" w:customStyle="1" w:styleId="ac">
    <w:name w:val="Название объекта Знак"/>
    <w:link w:val="ab"/>
    <w:locked/>
    <w:rsid w:val="00FB111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d">
    <w:name w:val="Заголовок таблицы ГОСТ"/>
    <w:basedOn w:val="ab"/>
    <w:next w:val="a3"/>
    <w:qFormat/>
    <w:rsid w:val="00FB1111"/>
    <w:pPr>
      <w:keepNext/>
      <w:keepLines/>
      <w:suppressAutoHyphens/>
      <w:spacing w:before="240"/>
      <w:ind w:firstLine="284"/>
      <w:jc w:val="left"/>
    </w:pPr>
  </w:style>
  <w:style w:type="paragraph" w:customStyle="1" w:styleId="10">
    <w:name w:val="Заголовок ур.1"/>
    <w:next w:val="a3"/>
    <w:autoRedefine/>
    <w:qFormat/>
    <w:rsid w:val="00FB1111"/>
    <w:pPr>
      <w:keepNext/>
      <w:keepLines/>
      <w:pageBreakBefore/>
      <w:numPr>
        <w:numId w:val="8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ahoma"/>
      <w:b/>
      <w:caps/>
      <w:sz w:val="28"/>
      <w:szCs w:val="28"/>
      <w:lang w:eastAsia="ru-RU"/>
    </w:rPr>
  </w:style>
  <w:style w:type="paragraph" w:customStyle="1" w:styleId="20">
    <w:name w:val="Заголовок ур.2"/>
    <w:next w:val="a3"/>
    <w:qFormat/>
    <w:rsid w:val="00FB1111"/>
    <w:pPr>
      <w:keepNext/>
      <w:keepLines/>
      <w:numPr>
        <w:ilvl w:val="1"/>
        <w:numId w:val="8"/>
      </w:numPr>
      <w:suppressAutoHyphens/>
      <w:spacing w:before="360"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Заголовок ур.3"/>
    <w:next w:val="a3"/>
    <w:link w:val="34"/>
    <w:qFormat/>
    <w:rsid w:val="00FB1111"/>
    <w:pPr>
      <w:numPr>
        <w:ilvl w:val="2"/>
        <w:numId w:val="8"/>
      </w:numPr>
      <w:suppressAutoHyphens/>
      <w:spacing w:before="300" w:after="12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Заголовок ур.4"/>
    <w:qFormat/>
    <w:rsid w:val="00FB1111"/>
    <w:pPr>
      <w:numPr>
        <w:ilvl w:val="3"/>
        <w:numId w:val="8"/>
      </w:numPr>
      <w:tabs>
        <w:tab w:val="left" w:pos="851"/>
      </w:tabs>
      <w:suppressAutoHyphens/>
      <w:spacing w:before="240" w:after="0"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rsid w:val="00FB1111"/>
    <w:pPr>
      <w:numPr>
        <w:numId w:val="10"/>
      </w:numPr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Маркированный список ур.2"/>
    <w:qFormat/>
    <w:rsid w:val="00FB1111"/>
    <w:pPr>
      <w:numPr>
        <w:numId w:val="24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Маркированный список ур.3"/>
    <w:qFormat/>
    <w:rsid w:val="00FB1111"/>
    <w:pPr>
      <w:numPr>
        <w:numId w:val="1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Название по центру"/>
    <w:basedOn w:val="a3"/>
    <w:autoRedefine/>
    <w:rsid w:val="00FB1111"/>
    <w:pPr>
      <w:spacing w:line="360" w:lineRule="auto"/>
      <w:jc w:val="center"/>
    </w:pPr>
    <w:rPr>
      <w:bCs/>
      <w:caps/>
      <w:noProof/>
      <w:sz w:val="36"/>
      <w:szCs w:val="36"/>
    </w:rPr>
  </w:style>
  <w:style w:type="paragraph" w:customStyle="1" w:styleId="af">
    <w:name w:val="Название Приложения"/>
    <w:next w:val="a3"/>
    <w:qFormat/>
    <w:rsid w:val="00FB1111"/>
    <w:pPr>
      <w:keepNext/>
      <w:keepLines/>
      <w:suppressAutoHyphens/>
      <w:spacing w:before="120" w:after="360" w:line="360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8"/>
      <w:lang w:eastAsia="ru-RU"/>
    </w:rPr>
  </w:style>
  <w:style w:type="paragraph" w:customStyle="1" w:styleId="af0">
    <w:name w:val="Название рисунков"/>
    <w:next w:val="a3"/>
    <w:rsid w:val="00FB1111"/>
    <w:pPr>
      <w:keepLines/>
      <w:suppressAutoHyphens/>
      <w:spacing w:before="12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аименование документа"/>
    <w:qFormat/>
    <w:rsid w:val="00FB1111"/>
    <w:pPr>
      <w:suppressAutoHyphens/>
      <w:spacing w:after="0" w:line="240" w:lineRule="auto"/>
      <w:contextualSpacing/>
      <w:jc w:val="center"/>
    </w:pPr>
    <w:rPr>
      <w:rFonts w:ascii="Times New Roman" w:eastAsia="Times New Roman" w:hAnsi="Times New Roman" w:cs="Times New Roman"/>
      <w:i/>
      <w:iCs/>
      <w:noProof/>
      <w:sz w:val="36"/>
      <w:szCs w:val="20"/>
      <w:lang w:eastAsia="ru-RU"/>
    </w:rPr>
  </w:style>
  <w:style w:type="paragraph" w:styleId="af2">
    <w:name w:val="footer"/>
    <w:basedOn w:val="a3"/>
    <w:link w:val="af3"/>
    <w:rsid w:val="00FB111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4"/>
    <w:link w:val="af2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Нумерованный пункт ур.2"/>
    <w:basedOn w:val="20"/>
    <w:qFormat/>
    <w:rsid w:val="00FB1111"/>
    <w:pPr>
      <w:keepNext w:val="0"/>
      <w:keepLines w:val="0"/>
      <w:numPr>
        <w:ilvl w:val="0"/>
        <w:numId w:val="0"/>
      </w:numPr>
      <w:suppressAutoHyphens w:val="0"/>
      <w:spacing w:before="120"/>
      <w:contextualSpacing/>
      <w:jc w:val="both"/>
    </w:pPr>
    <w:rPr>
      <w:b w:val="0"/>
      <w:szCs w:val="28"/>
    </w:rPr>
  </w:style>
  <w:style w:type="paragraph" w:customStyle="1" w:styleId="35">
    <w:name w:val="Нумерованный пункт ур.3"/>
    <w:basedOn w:val="30"/>
    <w:qFormat/>
    <w:rsid w:val="00FB1111"/>
    <w:pPr>
      <w:numPr>
        <w:ilvl w:val="0"/>
        <w:numId w:val="0"/>
      </w:numPr>
      <w:suppressAutoHyphens w:val="0"/>
      <w:spacing w:before="120" w:after="0"/>
      <w:contextualSpacing/>
    </w:pPr>
  </w:style>
  <w:style w:type="paragraph" w:customStyle="1" w:styleId="43">
    <w:name w:val="Нумерованный пункт ур.4"/>
    <w:basedOn w:val="40"/>
    <w:qFormat/>
    <w:rsid w:val="00FB1111"/>
    <w:pPr>
      <w:numPr>
        <w:ilvl w:val="0"/>
        <w:numId w:val="0"/>
      </w:numPr>
      <w:suppressAutoHyphens w:val="0"/>
      <w:spacing w:before="120"/>
      <w:contextualSpacing/>
    </w:pPr>
  </w:style>
  <w:style w:type="paragraph" w:customStyle="1" w:styleId="-0">
    <w:name w:val="Нумерованный список - буквы"/>
    <w:next w:val="ad"/>
    <w:qFormat/>
    <w:rsid w:val="00FB1111"/>
    <w:pPr>
      <w:numPr>
        <w:numId w:val="12"/>
      </w:numPr>
      <w:spacing w:after="12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0">
    <w:name w:val="Нумерованный список - буквы ур.2"/>
    <w:basedOn w:val="-0"/>
    <w:qFormat/>
    <w:rsid w:val="00FB1111"/>
    <w:pPr>
      <w:numPr>
        <w:numId w:val="0"/>
      </w:numPr>
      <w:tabs>
        <w:tab w:val="left" w:pos="1418"/>
      </w:tabs>
      <w:spacing w:after="0"/>
    </w:pPr>
  </w:style>
  <w:style w:type="paragraph" w:customStyle="1" w:styleId="-">
    <w:name w:val="Нумерованный список - цифры"/>
    <w:link w:val="-3"/>
    <w:qFormat/>
    <w:rsid w:val="00FB1111"/>
    <w:pPr>
      <w:numPr>
        <w:numId w:val="13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3">
    <w:name w:val="Нумерованный список - цифры Знак"/>
    <w:link w:val="-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3">
    <w:name w:val="toc 1"/>
    <w:next w:val="a3"/>
    <w:uiPriority w:val="39"/>
    <w:rsid w:val="00FB1111"/>
    <w:pPr>
      <w:keepLines/>
      <w:suppressAutoHyphens/>
      <w:spacing w:after="60" w:line="240" w:lineRule="auto"/>
      <w:ind w:left="238" w:right="567" w:hanging="23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toc 2"/>
    <w:next w:val="a3"/>
    <w:uiPriority w:val="39"/>
    <w:rsid w:val="00FB1111"/>
    <w:pPr>
      <w:keepLines/>
      <w:suppressAutoHyphens/>
      <w:spacing w:after="60" w:line="240" w:lineRule="auto"/>
      <w:ind w:left="709" w:right="567" w:hanging="42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toc 3"/>
    <w:next w:val="a3"/>
    <w:uiPriority w:val="39"/>
    <w:rsid w:val="00FB1111"/>
    <w:pPr>
      <w:keepLines/>
      <w:suppressAutoHyphens/>
      <w:spacing w:after="60" w:line="240" w:lineRule="auto"/>
      <w:ind w:left="1361" w:right="567" w:hanging="624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44">
    <w:name w:val="toc 4"/>
    <w:next w:val="a3"/>
    <w:uiPriority w:val="1"/>
    <w:rsid w:val="00FB1111"/>
    <w:pPr>
      <w:suppressAutoHyphens/>
      <w:spacing w:after="60" w:line="240" w:lineRule="auto"/>
      <w:ind w:left="2155" w:right="567" w:hanging="79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4">
    <w:name w:val="Основной текст - ГОСТ"/>
    <w:link w:val="-5"/>
    <w:rsid w:val="00FB1111"/>
    <w:pPr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5">
    <w:name w:val="Основной текст - ГОСТ Знак"/>
    <w:link w:val="-4"/>
    <w:rsid w:val="00FB1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Перечень"/>
    <w:next w:val="-4"/>
    <w:rsid w:val="00FB1111"/>
    <w:pPr>
      <w:keepNext/>
      <w:keepLines/>
      <w:pageBreakBefore/>
      <w:suppressAutoHyphens/>
      <w:spacing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5">
    <w:name w:val="Примечание"/>
    <w:next w:val="a3"/>
    <w:rsid w:val="00FB1111"/>
    <w:pPr>
      <w:spacing w:after="0" w:line="240" w:lineRule="auto"/>
      <w:ind w:left="28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римечания"/>
    <w:basedOn w:val="a3"/>
    <w:rsid w:val="00FB1111"/>
    <w:pPr>
      <w:numPr>
        <w:numId w:val="14"/>
      </w:numPr>
    </w:pPr>
  </w:style>
  <w:style w:type="character" w:styleId="af6">
    <w:name w:val="FollowedHyperlink"/>
    <w:uiPriority w:val="1"/>
    <w:rsid w:val="00FB1111"/>
    <w:rPr>
      <w:color w:val="800080"/>
      <w:u w:val="single"/>
    </w:rPr>
  </w:style>
  <w:style w:type="table" w:styleId="af7">
    <w:name w:val="Table Grid"/>
    <w:basedOn w:val="a5"/>
    <w:rsid w:val="00FB1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Стиль1"/>
    <w:basedOn w:val="a3"/>
    <w:link w:val="15"/>
    <w:rsid w:val="00FB1111"/>
    <w:pPr>
      <w:ind w:firstLine="360"/>
    </w:pPr>
    <w:rPr>
      <w:rFonts w:ascii="Arial" w:hAnsi="Arial" w:cs="Arial"/>
    </w:rPr>
  </w:style>
  <w:style w:type="character" w:customStyle="1" w:styleId="15">
    <w:name w:val="Стиль1 Знак"/>
    <w:link w:val="14"/>
    <w:rsid w:val="00FB1111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8">
    <w:name w:val="Таблица заголовок"/>
    <w:basedOn w:val="a3"/>
    <w:link w:val="af9"/>
    <w:rsid w:val="00FB1111"/>
    <w:pPr>
      <w:jc w:val="center"/>
    </w:pPr>
    <w:rPr>
      <w:rFonts w:ascii="Arial" w:hAnsi="Arial" w:cs="Arial"/>
      <w:b/>
    </w:rPr>
  </w:style>
  <w:style w:type="character" w:customStyle="1" w:styleId="af9">
    <w:name w:val="Таблица заголовок Знак"/>
    <w:link w:val="af8"/>
    <w:rsid w:val="00FB1111"/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afa">
    <w:name w:val="Таблица текст (лев)"/>
    <w:basedOn w:val="a3"/>
    <w:link w:val="afb"/>
    <w:rsid w:val="00FB1111"/>
    <w:pPr>
      <w:widowControl w:val="0"/>
      <w:spacing w:before="120"/>
    </w:pPr>
    <w:rPr>
      <w:szCs w:val="24"/>
      <w:lang w:val="en-US"/>
    </w:rPr>
  </w:style>
  <w:style w:type="character" w:customStyle="1" w:styleId="afb">
    <w:name w:val="Таблица текст (лев) Знак"/>
    <w:link w:val="afa"/>
    <w:rsid w:val="00FB111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c">
    <w:name w:val="Таблица текст лев"/>
    <w:basedOn w:val="afd"/>
    <w:link w:val="afe"/>
    <w:rsid w:val="00FB1111"/>
  </w:style>
  <w:style w:type="character" w:customStyle="1" w:styleId="afe">
    <w:name w:val="Таблица текст лев Знак"/>
    <w:link w:val="afc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Таблица текст центр"/>
    <w:basedOn w:val="a3"/>
    <w:link w:val="aff0"/>
    <w:rsid w:val="00FB1111"/>
    <w:pPr>
      <w:jc w:val="center"/>
    </w:pPr>
    <w:rPr>
      <w:rFonts w:ascii="Arial" w:hAnsi="Arial" w:cs="Arial"/>
      <w:i/>
    </w:rPr>
  </w:style>
  <w:style w:type="character" w:customStyle="1" w:styleId="aff0">
    <w:name w:val="Таблица текст центр Знак"/>
    <w:link w:val="aff"/>
    <w:rsid w:val="00FB1111"/>
    <w:rPr>
      <w:rFonts w:ascii="Arial" w:eastAsia="Times New Roman" w:hAnsi="Arial" w:cs="Arial"/>
      <w:i/>
      <w:sz w:val="24"/>
      <w:szCs w:val="20"/>
      <w:lang w:eastAsia="ru-RU"/>
    </w:rPr>
  </w:style>
  <w:style w:type="paragraph" w:styleId="aff1">
    <w:name w:val="Balloon Text"/>
    <w:basedOn w:val="a3"/>
    <w:link w:val="aff2"/>
    <w:uiPriority w:val="99"/>
    <w:semiHidden/>
    <w:unhideWhenUsed/>
    <w:rsid w:val="00FB11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uiPriority w:val="99"/>
    <w:semiHidden/>
    <w:rsid w:val="00FB11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5"/>
    <w:next w:val="af7"/>
    <w:rsid w:val="00FB11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Пункт3ур"/>
    <w:basedOn w:val="30"/>
    <w:link w:val="38"/>
    <w:qFormat/>
    <w:rsid w:val="00FB1111"/>
  </w:style>
  <w:style w:type="character" w:customStyle="1" w:styleId="34">
    <w:name w:val="Заголовок ур.3 Знак"/>
    <w:link w:val="30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8">
    <w:name w:val="Пункт3ур Знак"/>
    <w:link w:val="37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List Paragraph"/>
    <w:basedOn w:val="a3"/>
    <w:uiPriority w:val="34"/>
    <w:qFormat/>
    <w:rsid w:val="00FB1111"/>
    <w:pPr>
      <w:ind w:left="720"/>
      <w:contextualSpacing/>
    </w:pPr>
  </w:style>
  <w:style w:type="paragraph" w:customStyle="1" w:styleId="a1">
    <w:name w:val="Список без детализации"/>
    <w:basedOn w:val="a3"/>
    <w:link w:val="aff4"/>
    <w:autoRedefine/>
    <w:qFormat/>
    <w:rsid w:val="00FB1111"/>
    <w:pPr>
      <w:keepNext/>
      <w:numPr>
        <w:numId w:val="21"/>
      </w:numPr>
      <w:spacing w:line="360" w:lineRule="auto"/>
      <w:contextualSpacing/>
    </w:pPr>
    <w:rPr>
      <w:rFonts w:eastAsia="Calibri"/>
      <w:szCs w:val="24"/>
      <w:lang w:eastAsia="en-US"/>
    </w:rPr>
  </w:style>
  <w:style w:type="character" w:customStyle="1" w:styleId="aff4">
    <w:name w:val="Список без детализации Знак"/>
    <w:link w:val="a1"/>
    <w:rsid w:val="00FB1111"/>
    <w:rPr>
      <w:rFonts w:ascii="Times New Roman" w:eastAsia="Calibri" w:hAnsi="Times New Roman" w:cs="Times New Roman"/>
      <w:sz w:val="24"/>
      <w:szCs w:val="24"/>
    </w:rPr>
  </w:style>
  <w:style w:type="paragraph" w:customStyle="1" w:styleId="17">
    <w:name w:val="Т1"/>
    <w:basedOn w:val="ab"/>
    <w:link w:val="18"/>
    <w:qFormat/>
    <w:rsid w:val="00FB1111"/>
    <w:pPr>
      <w:jc w:val="left"/>
    </w:pPr>
  </w:style>
  <w:style w:type="character" w:customStyle="1" w:styleId="18">
    <w:name w:val="Т1 Знак"/>
    <w:link w:val="17"/>
    <w:rsid w:val="00FB111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d">
    <w:name w:val="Body Text"/>
    <w:basedOn w:val="a3"/>
    <w:link w:val="aff5"/>
    <w:uiPriority w:val="99"/>
    <w:unhideWhenUsed/>
    <w:rsid w:val="00FB1111"/>
    <w:pPr>
      <w:spacing w:after="120"/>
    </w:pPr>
  </w:style>
  <w:style w:type="character" w:customStyle="1" w:styleId="aff5">
    <w:name w:val="Основной текст Знак"/>
    <w:basedOn w:val="a4"/>
    <w:link w:val="afd"/>
    <w:uiPriority w:val="99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body">
    <w:name w:val="Text body"/>
    <w:basedOn w:val="a3"/>
    <w:rsid w:val="00FB1111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customStyle="1" w:styleId="1">
    <w:name w:val="1 Ур ТТЗ"/>
    <w:basedOn w:val="11"/>
    <w:qFormat/>
    <w:rsid w:val="00FB1111"/>
    <w:pPr>
      <w:numPr>
        <w:numId w:val="27"/>
      </w:numPr>
      <w:snapToGrid w:val="0"/>
      <w:spacing w:before="0" w:after="240"/>
      <w:ind w:right="567"/>
    </w:pPr>
    <w:rPr>
      <w:rFonts w:ascii="Times New Roman" w:hAnsi="Times New Roman" w:cs="Times New Roman"/>
      <w:bCs w:val="0"/>
      <w:color w:val="000000"/>
      <w:spacing w:val="-8"/>
      <w:kern w:val="28"/>
      <w:sz w:val="28"/>
      <w:szCs w:val="24"/>
      <w:lang w:val="x-none"/>
    </w:rPr>
  </w:style>
  <w:style w:type="paragraph" w:customStyle="1" w:styleId="2">
    <w:name w:val="Осн ТТЗ н2"/>
    <w:basedOn w:val="aff6"/>
    <w:link w:val="26"/>
    <w:rsid w:val="00FB1111"/>
    <w:pPr>
      <w:numPr>
        <w:ilvl w:val="1"/>
        <w:numId w:val="27"/>
      </w:numPr>
      <w:spacing w:before="60" w:line="360" w:lineRule="auto"/>
    </w:pPr>
    <w:rPr>
      <w:color w:val="000000"/>
      <w:spacing w:val="-8"/>
      <w:sz w:val="28"/>
      <w:lang w:val="x-none" w:eastAsia="x-none"/>
    </w:rPr>
  </w:style>
  <w:style w:type="paragraph" w:customStyle="1" w:styleId="3">
    <w:name w:val="Осн ТТЗ н3"/>
    <w:basedOn w:val="a3"/>
    <w:qFormat/>
    <w:rsid w:val="00FB1111"/>
    <w:pPr>
      <w:widowControl w:val="0"/>
      <w:numPr>
        <w:ilvl w:val="2"/>
        <w:numId w:val="27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4">
    <w:name w:val="ТТЗ н4"/>
    <w:basedOn w:val="aff6"/>
    <w:qFormat/>
    <w:rsid w:val="00FB1111"/>
    <w:pPr>
      <w:numPr>
        <w:ilvl w:val="3"/>
        <w:numId w:val="27"/>
      </w:numPr>
      <w:spacing w:before="60" w:line="360" w:lineRule="auto"/>
      <w:ind w:left="-141" w:firstLine="709"/>
    </w:pPr>
    <w:rPr>
      <w:color w:val="000000"/>
      <w:spacing w:val="-8"/>
      <w:sz w:val="28"/>
      <w:szCs w:val="28"/>
    </w:rPr>
  </w:style>
  <w:style w:type="character" w:customStyle="1" w:styleId="26">
    <w:name w:val="Осн ТТЗ н2 Знак"/>
    <w:link w:val="2"/>
    <w:rsid w:val="00FB1111"/>
    <w:rPr>
      <w:rFonts w:ascii="Times New Roman" w:eastAsia="Times New Roman" w:hAnsi="Times New Roman" w:cs="Times New Roman"/>
      <w:color w:val="000000"/>
      <w:spacing w:val="-8"/>
      <w:sz w:val="28"/>
      <w:szCs w:val="24"/>
      <w:lang w:val="x-none" w:eastAsia="x-none"/>
    </w:rPr>
  </w:style>
  <w:style w:type="paragraph" w:styleId="aff6">
    <w:name w:val="Normal (Web)"/>
    <w:basedOn w:val="a3"/>
    <w:uiPriority w:val="99"/>
    <w:semiHidden/>
    <w:unhideWhenUsed/>
    <w:rsid w:val="00FB1111"/>
    <w:rPr>
      <w:szCs w:val="24"/>
    </w:rPr>
  </w:style>
  <w:style w:type="paragraph" w:customStyle="1" w:styleId="a2">
    <w:name w:val="Маркированый список с точкой"/>
    <w:basedOn w:val="a"/>
    <w:qFormat/>
    <w:rsid w:val="00FB1111"/>
    <w:pPr>
      <w:numPr>
        <w:numId w:val="28"/>
      </w:numPr>
      <w:ind w:left="2552" w:hanging="709"/>
    </w:pPr>
  </w:style>
  <w:style w:type="paragraph" w:customStyle="1" w:styleId="Standard">
    <w:name w:val="Standard"/>
    <w:rsid w:val="00FB11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ff7">
    <w:name w:val="Неразрешенное упоминание"/>
    <w:uiPriority w:val="99"/>
    <w:semiHidden/>
    <w:unhideWhenUsed/>
    <w:rsid w:val="00FB1111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FB11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9">
    <w:name w:val="annotation reference"/>
    <w:uiPriority w:val="99"/>
    <w:semiHidden/>
    <w:unhideWhenUsed/>
    <w:rsid w:val="00FB1111"/>
    <w:rPr>
      <w:sz w:val="16"/>
      <w:szCs w:val="16"/>
    </w:rPr>
  </w:style>
  <w:style w:type="paragraph" w:styleId="affa">
    <w:name w:val="annotation text"/>
    <w:basedOn w:val="a3"/>
    <w:link w:val="affb"/>
    <w:uiPriority w:val="99"/>
    <w:semiHidden/>
    <w:unhideWhenUsed/>
    <w:rsid w:val="00FB1111"/>
    <w:rPr>
      <w:sz w:val="20"/>
    </w:rPr>
  </w:style>
  <w:style w:type="character" w:customStyle="1" w:styleId="affb">
    <w:name w:val="Текст примечания Знак"/>
    <w:basedOn w:val="a4"/>
    <w:link w:val="affa"/>
    <w:uiPriority w:val="99"/>
    <w:semiHidden/>
    <w:rsid w:val="00FB1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TOC Heading"/>
    <w:basedOn w:val="11"/>
    <w:next w:val="a3"/>
    <w:uiPriority w:val="39"/>
    <w:semiHidden/>
    <w:unhideWhenUsed/>
    <w:qFormat/>
    <w:rsid w:val="00FB111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fd">
    <w:name w:val="Title"/>
    <w:basedOn w:val="a3"/>
    <w:next w:val="a3"/>
    <w:link w:val="affe"/>
    <w:uiPriority w:val="10"/>
    <w:qFormat/>
    <w:rsid w:val="00FB111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e">
    <w:name w:val="Заголовок Знак"/>
    <w:basedOn w:val="a4"/>
    <w:link w:val="affd"/>
    <w:uiPriority w:val="10"/>
    <w:rsid w:val="00FB111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afff">
    <w:name w:val="ТЕКСТ(Абзац)"/>
    <w:qFormat/>
    <w:rsid w:val="00FB1111"/>
    <w:pPr>
      <w:suppressAutoHyphens/>
      <w:spacing w:after="0" w:line="360" w:lineRule="auto"/>
      <w:ind w:firstLine="851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ff0">
    <w:name w:val="Текст в таблице обычный"/>
    <w:basedOn w:val="afc"/>
    <w:link w:val="afff1"/>
    <w:qFormat/>
    <w:rsid w:val="00FB1111"/>
  </w:style>
  <w:style w:type="character" w:customStyle="1" w:styleId="afff1">
    <w:name w:val="Текст в таблице обычный Знак"/>
    <w:basedOn w:val="afe"/>
    <w:link w:val="afff0"/>
    <w:rsid w:val="00FB11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vedex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.vedex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t.vedex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3BA9FE3E</Template>
  <TotalTime>363</TotalTime>
  <Pages>18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Денис</dc:creator>
  <cp:keywords/>
  <dc:description/>
  <cp:lastModifiedBy>Соколов Денис</cp:lastModifiedBy>
  <cp:revision>10</cp:revision>
  <dcterms:created xsi:type="dcterms:W3CDTF">2022-11-02T13:49:00Z</dcterms:created>
  <dcterms:modified xsi:type="dcterms:W3CDTF">2022-11-16T11:17:00Z</dcterms:modified>
</cp:coreProperties>
</file>